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C46" w:rsidRDefault="00040C46" w:rsidP="00040C46">
      <w:pPr>
        <w:spacing w:after="96" w:line="259" w:lineRule="auto"/>
        <w:ind w:left="57" w:firstLine="0"/>
        <w:jc w:val="center"/>
      </w:pPr>
      <w:r>
        <w:rPr>
          <w:b/>
          <w:sz w:val="24"/>
        </w:rPr>
        <w:t xml:space="preserve">E3L -FIȘA DE EVALUARE A CRITERIILOR DE SELCTIE </w:t>
      </w:r>
    </w:p>
    <w:p w:rsidR="00040C46" w:rsidRDefault="00F00C35" w:rsidP="00040C46">
      <w:pPr>
        <w:pStyle w:val="Titlu1"/>
        <w:spacing w:after="77"/>
        <w:ind w:left="68" w:hanging="10"/>
        <w:jc w:val="center"/>
        <w:rPr>
          <w:i w:val="0"/>
        </w:rPr>
      </w:pPr>
      <w:r>
        <w:rPr>
          <w:i w:val="0"/>
        </w:rPr>
        <w:t>MĂSURA M8</w:t>
      </w:r>
      <w:r w:rsidR="00040C46">
        <w:rPr>
          <w:i w:val="0"/>
        </w:rPr>
        <w:t xml:space="preserve">/6A – </w:t>
      </w:r>
      <w:r w:rsidR="002C7C9E" w:rsidRPr="002C7C9E">
        <w:rPr>
          <w:i w:val="0"/>
        </w:rPr>
        <w:t xml:space="preserve">Înființarea sau diversificarea activităților </w:t>
      </w:r>
      <w:proofErr w:type="spellStart"/>
      <w:r w:rsidR="002C7C9E" w:rsidRPr="002C7C9E">
        <w:rPr>
          <w:i w:val="0"/>
        </w:rPr>
        <w:t>nonagricole</w:t>
      </w:r>
      <w:proofErr w:type="spellEnd"/>
    </w:p>
    <w:p w:rsidR="00040C46" w:rsidRPr="008F17B8" w:rsidRDefault="00040C46" w:rsidP="00040C46"/>
    <w:p w:rsidR="00040C46" w:rsidRPr="00CA347C" w:rsidRDefault="00040C46" w:rsidP="00040C46">
      <w:pPr>
        <w:pStyle w:val="Listparagraf"/>
        <w:numPr>
          <w:ilvl w:val="0"/>
          <w:numId w:val="1"/>
        </w:numPr>
        <w:spacing w:after="0" w:line="259" w:lineRule="auto"/>
        <w:jc w:val="left"/>
      </w:pPr>
      <w:r>
        <w:rPr>
          <w:b/>
        </w:rPr>
        <w:t>INFORMATII GENERALE CU PRIVIRE LA SOLICITANT SI LA PROIECT</w:t>
      </w:r>
      <w:r w:rsidRPr="00CA347C">
        <w:rPr>
          <w:b/>
        </w:rPr>
        <w:t xml:space="preserve"> </w:t>
      </w:r>
    </w:p>
    <w:p w:rsidR="00040C46" w:rsidRDefault="00F00C35" w:rsidP="00040C46">
      <w:pPr>
        <w:pStyle w:val="Listparagraf"/>
        <w:spacing w:after="0" w:line="259" w:lineRule="auto"/>
        <w:ind w:left="1035" w:firstLine="0"/>
        <w:jc w:val="left"/>
        <w:rPr>
          <w:b/>
          <w:lang w:val="en-GB"/>
        </w:rPr>
      </w:pPr>
      <w:proofErr w:type="spellStart"/>
      <w:r>
        <w:rPr>
          <w:b/>
          <w:lang w:val="en-GB"/>
        </w:rPr>
        <w:t>Masura</w:t>
      </w:r>
      <w:proofErr w:type="spellEnd"/>
      <w:r>
        <w:rPr>
          <w:b/>
          <w:lang w:val="en-GB"/>
        </w:rPr>
        <w:t xml:space="preserve"> M8</w:t>
      </w:r>
      <w:r w:rsidR="00040C46">
        <w:rPr>
          <w:b/>
          <w:lang w:val="en-GB"/>
        </w:rPr>
        <w:t>/6A</w:t>
      </w:r>
      <w:proofErr w:type="gramStart"/>
      <w:r w:rsidR="00040C46">
        <w:rPr>
          <w:b/>
          <w:lang w:val="en-GB"/>
        </w:rPr>
        <w:t xml:space="preserve">-“ </w:t>
      </w:r>
      <w:proofErr w:type="spellStart"/>
      <w:r w:rsidR="00040C46">
        <w:rPr>
          <w:b/>
          <w:lang w:val="en-GB"/>
        </w:rPr>
        <w:t>Infiintarea</w:t>
      </w:r>
      <w:proofErr w:type="spellEnd"/>
      <w:proofErr w:type="gramEnd"/>
      <w:r w:rsidR="00040C46">
        <w:rPr>
          <w:b/>
          <w:lang w:val="en-GB"/>
        </w:rPr>
        <w:t xml:space="preserve"> </w:t>
      </w:r>
      <w:proofErr w:type="spellStart"/>
      <w:r w:rsidR="00040C46">
        <w:rPr>
          <w:b/>
          <w:lang w:val="en-GB"/>
        </w:rPr>
        <w:t>sau</w:t>
      </w:r>
      <w:proofErr w:type="spellEnd"/>
      <w:r w:rsidR="00040C46">
        <w:rPr>
          <w:b/>
          <w:lang w:val="en-GB"/>
        </w:rPr>
        <w:t xml:space="preserve"> </w:t>
      </w:r>
      <w:proofErr w:type="spellStart"/>
      <w:r w:rsidR="00040C46">
        <w:rPr>
          <w:b/>
          <w:lang w:val="en-GB"/>
        </w:rPr>
        <w:t>diversificarea</w:t>
      </w:r>
      <w:proofErr w:type="spellEnd"/>
      <w:r w:rsidR="00040C46">
        <w:rPr>
          <w:b/>
          <w:lang w:val="en-GB"/>
        </w:rPr>
        <w:t xml:space="preserve"> </w:t>
      </w:r>
      <w:proofErr w:type="spellStart"/>
      <w:r w:rsidR="00040C46">
        <w:rPr>
          <w:b/>
          <w:lang w:val="en-GB"/>
        </w:rPr>
        <w:t>activitatilor</w:t>
      </w:r>
      <w:proofErr w:type="spellEnd"/>
      <w:r w:rsidR="00040C46">
        <w:rPr>
          <w:b/>
          <w:lang w:val="en-GB"/>
        </w:rPr>
        <w:t xml:space="preserve"> </w:t>
      </w:r>
      <w:proofErr w:type="spellStart"/>
      <w:r w:rsidR="00040C46">
        <w:rPr>
          <w:b/>
          <w:lang w:val="en-GB"/>
        </w:rPr>
        <w:t>nonagricole</w:t>
      </w:r>
      <w:proofErr w:type="spellEnd"/>
      <w:r w:rsidR="00040C46">
        <w:rPr>
          <w:b/>
          <w:lang w:val="en-GB"/>
        </w:rPr>
        <w:t>”</w:t>
      </w:r>
    </w:p>
    <w:p w:rsidR="00040C46" w:rsidRDefault="00040C46" w:rsidP="00040C46">
      <w:pPr>
        <w:pStyle w:val="Listparagraf"/>
        <w:spacing w:after="0" w:line="259" w:lineRule="auto"/>
        <w:ind w:left="1035" w:firstLine="0"/>
        <w:jc w:val="left"/>
        <w:rPr>
          <w:b/>
          <w:lang w:val="en-GB"/>
        </w:rPr>
      </w:pPr>
    </w:p>
    <w:p w:rsidR="00040C46" w:rsidRDefault="00040C46" w:rsidP="00040C46">
      <w:pPr>
        <w:pStyle w:val="Listparagraf"/>
        <w:spacing w:after="0" w:line="259" w:lineRule="auto"/>
        <w:ind w:left="1035" w:firstLine="0"/>
        <w:jc w:val="left"/>
        <w:rPr>
          <w:lang w:val="en-GB"/>
        </w:rPr>
      </w:pPr>
    </w:p>
    <w:p w:rsidR="00040C46" w:rsidRDefault="00040C46" w:rsidP="00040C46">
      <w:pPr>
        <w:pStyle w:val="Listparagraf"/>
        <w:spacing w:after="0" w:line="259" w:lineRule="auto"/>
        <w:ind w:left="1035" w:firstLine="0"/>
        <w:jc w:val="left"/>
        <w:rPr>
          <w:lang w:val="en-GB"/>
        </w:rPr>
      </w:pPr>
    </w:p>
    <w:p w:rsidR="00040C46" w:rsidRDefault="00040C46" w:rsidP="00040C46">
      <w:pPr>
        <w:pStyle w:val="Listparagraf"/>
        <w:spacing w:after="0" w:line="259" w:lineRule="auto"/>
        <w:ind w:left="1035" w:firstLine="0"/>
        <w:jc w:val="left"/>
        <w:rPr>
          <w:lang w:val="en-GB"/>
        </w:rPr>
      </w:pPr>
    </w:p>
    <w:p w:rsidR="00040C46" w:rsidRPr="00CA347C" w:rsidRDefault="00040C46" w:rsidP="00040C46">
      <w:pPr>
        <w:pStyle w:val="Listparagraf"/>
        <w:spacing w:after="0" w:line="259" w:lineRule="auto"/>
        <w:ind w:left="1035" w:firstLine="0"/>
        <w:jc w:val="left"/>
        <w:rPr>
          <w:lang w:val="en-GB"/>
        </w:rPr>
      </w:pPr>
    </w:p>
    <w:p w:rsidR="00040C46" w:rsidRDefault="00040C46" w:rsidP="00040C46">
      <w:pPr>
        <w:spacing w:after="4" w:line="268" w:lineRule="auto"/>
        <w:ind w:left="310" w:right="244"/>
      </w:pPr>
      <w:r>
        <w:t xml:space="preserve">Denumire solicitant:_____________________________________________________ </w:t>
      </w:r>
    </w:p>
    <w:p w:rsidR="00040C46" w:rsidRDefault="00040C46" w:rsidP="00040C46">
      <w:pPr>
        <w:spacing w:after="4" w:line="268" w:lineRule="auto"/>
        <w:ind w:left="310" w:right="244"/>
      </w:pPr>
      <w:r>
        <w:t xml:space="preserve">Titlu proiect: ___________________________________________________________ </w:t>
      </w:r>
    </w:p>
    <w:p w:rsidR="00040C46" w:rsidRDefault="00040C46" w:rsidP="00040C46">
      <w:pPr>
        <w:ind w:left="310" w:right="244"/>
      </w:pPr>
      <w:r>
        <w:t xml:space="preserve">Data lansării apelului de selecție de către GAL: ________________________________ </w:t>
      </w:r>
    </w:p>
    <w:p w:rsidR="00040C46" w:rsidRDefault="00040C46" w:rsidP="00040C46">
      <w:pPr>
        <w:ind w:left="310" w:right="244"/>
      </w:pPr>
      <w:r>
        <w:t xml:space="preserve">Data înregistrării proiectului la GAL: _________________________________________ </w:t>
      </w:r>
    </w:p>
    <w:p w:rsidR="00040C46" w:rsidRDefault="00040C46" w:rsidP="00040C46">
      <w:pPr>
        <w:spacing w:after="4" w:line="268" w:lineRule="auto"/>
        <w:ind w:left="310" w:right="244"/>
      </w:pPr>
      <w:r>
        <w:t xml:space="preserve">Obiectivul proiectului: _____________________________________________________ </w:t>
      </w:r>
    </w:p>
    <w:p w:rsidR="00040C46" w:rsidRDefault="00040C46" w:rsidP="00040C46">
      <w:pPr>
        <w:spacing w:after="4" w:line="268" w:lineRule="auto"/>
        <w:ind w:left="310" w:right="244"/>
      </w:pPr>
      <w:r>
        <w:t xml:space="preserve">Amplasare proiect (localitate):_______________________________________________ </w:t>
      </w:r>
    </w:p>
    <w:p w:rsidR="00040C46" w:rsidRDefault="00A70D45" w:rsidP="00040C46">
      <w:pPr>
        <w:spacing w:after="4" w:line="268" w:lineRule="auto"/>
        <w:ind w:left="310" w:right="1261"/>
      </w:pPr>
      <w:r>
        <w:t xml:space="preserve">Statut juridic </w:t>
      </w:r>
      <w:r w:rsidR="00040C46">
        <w:t>solicitant:_____________________</w:t>
      </w:r>
      <w:r>
        <w:t>____________________________</w:t>
      </w:r>
    </w:p>
    <w:p w:rsidR="00040C46" w:rsidRDefault="00040C46" w:rsidP="00040C46">
      <w:pPr>
        <w:spacing w:after="4" w:line="268" w:lineRule="auto"/>
        <w:ind w:left="310" w:right="1261"/>
      </w:pPr>
      <w:r>
        <w:t xml:space="preserve"> </w:t>
      </w:r>
      <w:r>
        <w:rPr>
          <w:i/>
          <w:u w:val="single" w:color="000000"/>
        </w:rPr>
        <w:t>Date personale reprezentant legal</w:t>
      </w:r>
      <w:r>
        <w:rPr>
          <w:i/>
        </w:rPr>
        <w:t xml:space="preserve"> </w:t>
      </w:r>
    </w:p>
    <w:p w:rsidR="00040C46" w:rsidRDefault="00040C46" w:rsidP="00040C46">
      <w:pPr>
        <w:spacing w:after="4" w:line="268" w:lineRule="auto"/>
        <w:ind w:left="310" w:right="244"/>
      </w:pPr>
      <w:r>
        <w:t xml:space="preserve">Nume: _______________________________Prenume:____________________________ </w:t>
      </w:r>
    </w:p>
    <w:p w:rsidR="00040C46" w:rsidRDefault="00040C46" w:rsidP="00040C46">
      <w:pPr>
        <w:spacing w:after="4" w:line="268" w:lineRule="auto"/>
        <w:ind w:left="310" w:right="244"/>
      </w:pPr>
      <w:proofErr w:type="spellStart"/>
      <w:r>
        <w:t>Funcţie</w:t>
      </w:r>
      <w:proofErr w:type="spellEnd"/>
      <w:r>
        <w:t xml:space="preserve"> reprezentant legal:___________________________________________________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0ADC" w:rsidRDefault="00C70ADC"/>
    <w:p w:rsidR="00040C46" w:rsidRDefault="00040C46"/>
    <w:p w:rsidR="00040C46" w:rsidRDefault="00040C46"/>
    <w:p w:rsidR="00040C46" w:rsidRDefault="00040C46"/>
    <w:p w:rsidR="00040C46" w:rsidRDefault="00040C46"/>
    <w:p w:rsidR="00040C46" w:rsidRDefault="00040C46"/>
    <w:p w:rsidR="00040C46" w:rsidRDefault="00040C46"/>
    <w:p w:rsidR="00040C46" w:rsidRDefault="00040C46"/>
    <w:p w:rsidR="00040C46" w:rsidRDefault="00040C46"/>
    <w:p w:rsidR="00040C46" w:rsidRDefault="00040C46"/>
    <w:p w:rsidR="00040C46" w:rsidRDefault="00040C46"/>
    <w:p w:rsidR="00040C46" w:rsidRDefault="00040C46"/>
    <w:p w:rsidR="00040C46" w:rsidRDefault="00040C46"/>
    <w:p w:rsidR="00040C46" w:rsidRDefault="00040C46"/>
    <w:p w:rsidR="00040C46" w:rsidRDefault="00040C46"/>
    <w:p w:rsidR="00040C46" w:rsidRDefault="00040C46"/>
    <w:p w:rsidR="00040C46" w:rsidRDefault="00040C46"/>
    <w:p w:rsidR="00040C46" w:rsidRDefault="00040C46"/>
    <w:p w:rsidR="00040C46" w:rsidRDefault="00040C46"/>
    <w:p w:rsidR="00040C46" w:rsidRDefault="00040C46"/>
    <w:p w:rsidR="00040C46" w:rsidRDefault="00040C46"/>
    <w:p w:rsidR="00040C46" w:rsidRDefault="00040C46"/>
    <w:p w:rsidR="00A70D45" w:rsidRDefault="00A70D45"/>
    <w:p w:rsidR="00A70D45" w:rsidRDefault="00A70D45"/>
    <w:p w:rsidR="00A70D45" w:rsidRDefault="00A70D45"/>
    <w:p w:rsidR="00040C46" w:rsidRDefault="00040C46"/>
    <w:p w:rsidR="00040C46" w:rsidRDefault="00040C46"/>
    <w:p w:rsidR="00040C46" w:rsidRPr="003829DF" w:rsidRDefault="003829DF" w:rsidP="003829DF">
      <w:pPr>
        <w:rPr>
          <w:b/>
          <w:sz w:val="24"/>
          <w:szCs w:val="24"/>
        </w:rPr>
      </w:pPr>
      <w:r>
        <w:lastRenderedPageBreak/>
        <w:t xml:space="preserve">  </w:t>
      </w:r>
      <w:r w:rsidR="00040C46" w:rsidRPr="003829DF">
        <w:rPr>
          <w:b/>
          <w:sz w:val="24"/>
          <w:szCs w:val="24"/>
        </w:rPr>
        <w:t xml:space="preserve">Verificarea Criteriilor de </w:t>
      </w:r>
      <w:proofErr w:type="spellStart"/>
      <w:r w:rsidR="00040C46" w:rsidRPr="003829DF">
        <w:rPr>
          <w:b/>
          <w:sz w:val="24"/>
          <w:szCs w:val="24"/>
        </w:rPr>
        <w:t>selectie</w:t>
      </w:r>
      <w:proofErr w:type="spellEnd"/>
      <w:r>
        <w:rPr>
          <w:b/>
          <w:sz w:val="24"/>
          <w:szCs w:val="24"/>
        </w:rPr>
        <w:t>:</w:t>
      </w:r>
      <w:r w:rsidR="00040C46" w:rsidRPr="003829DF">
        <w:rPr>
          <w:b/>
          <w:sz w:val="24"/>
          <w:szCs w:val="24"/>
        </w:rPr>
        <w:t xml:space="preserve">  </w:t>
      </w:r>
    </w:p>
    <w:p w:rsidR="00040C46" w:rsidRDefault="00040C46" w:rsidP="00040C46"/>
    <w:tbl>
      <w:tblPr>
        <w:tblStyle w:val="Tabelgril"/>
        <w:tblW w:w="0" w:type="auto"/>
        <w:tblInd w:w="392" w:type="dxa"/>
        <w:tblLook w:val="04A0" w:firstRow="1" w:lastRow="0" w:firstColumn="1" w:lastColumn="0" w:noHBand="0" w:noVBand="1"/>
      </w:tblPr>
      <w:tblGrid>
        <w:gridCol w:w="956"/>
        <w:gridCol w:w="6158"/>
        <w:gridCol w:w="1556"/>
      </w:tblGrid>
      <w:tr w:rsidR="00040C46" w:rsidRPr="00040C46" w:rsidTr="00F00C35">
        <w:tc>
          <w:tcPr>
            <w:tcW w:w="956" w:type="dxa"/>
            <w:shd w:val="clear" w:color="auto" w:fill="FBE4D5" w:themeFill="accent2" w:themeFillTint="33"/>
          </w:tcPr>
          <w:p w:rsidR="00040C46" w:rsidRPr="00040C46" w:rsidRDefault="00040C46" w:rsidP="00040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left="0" w:firstLine="0"/>
              <w:rPr>
                <w:rFonts w:ascii="Trebuchet MS" w:eastAsia="Times" w:hAnsi="Trebuchet MS" w:cs="Times"/>
                <w:b/>
              </w:rPr>
            </w:pPr>
            <w:r w:rsidRPr="00040C46">
              <w:rPr>
                <w:rFonts w:ascii="Trebuchet MS" w:eastAsia="Times" w:hAnsi="Trebuchet MS" w:cs="Times"/>
                <w:b/>
              </w:rPr>
              <w:t>CS</w:t>
            </w:r>
          </w:p>
          <w:p w:rsidR="00040C46" w:rsidRPr="00040C46" w:rsidRDefault="00040C46" w:rsidP="00040C46">
            <w:pPr>
              <w:widowControl w:val="0"/>
              <w:spacing w:after="100" w:line="276" w:lineRule="auto"/>
              <w:ind w:left="0" w:firstLine="0"/>
              <w:rPr>
                <w:rFonts w:ascii="Trebuchet MS" w:eastAsia="Times" w:hAnsi="Trebuchet MS" w:cs="Times"/>
              </w:rPr>
            </w:pPr>
          </w:p>
        </w:tc>
        <w:tc>
          <w:tcPr>
            <w:tcW w:w="6158" w:type="dxa"/>
            <w:shd w:val="clear" w:color="auto" w:fill="FBE4D5" w:themeFill="accent2" w:themeFillTint="33"/>
            <w:vAlign w:val="center"/>
          </w:tcPr>
          <w:p w:rsidR="00040C46" w:rsidRPr="00040C46" w:rsidRDefault="00040C46" w:rsidP="00040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left="0" w:firstLine="0"/>
              <w:jc w:val="center"/>
              <w:rPr>
                <w:rFonts w:ascii="Trebuchet MS" w:eastAsia="Times" w:hAnsi="Trebuchet MS" w:cs="Times"/>
                <w:b/>
              </w:rPr>
            </w:pPr>
            <w:r w:rsidRPr="00040C46">
              <w:rPr>
                <w:rFonts w:ascii="Trebuchet MS" w:eastAsia="Times" w:hAnsi="Trebuchet MS" w:cs="Times"/>
                <w:b/>
              </w:rPr>
              <w:t>CRITERIU DE SELECŢIE</w:t>
            </w:r>
          </w:p>
          <w:p w:rsidR="00040C46" w:rsidRPr="00040C46" w:rsidRDefault="00040C46" w:rsidP="00040C46">
            <w:pPr>
              <w:widowControl w:val="0"/>
              <w:spacing w:after="100" w:line="276" w:lineRule="auto"/>
              <w:ind w:left="0" w:firstLine="0"/>
              <w:jc w:val="center"/>
              <w:rPr>
                <w:rFonts w:ascii="Trebuchet MS" w:eastAsia="Times" w:hAnsi="Trebuchet MS" w:cs="Times"/>
              </w:rPr>
            </w:pPr>
          </w:p>
        </w:tc>
        <w:tc>
          <w:tcPr>
            <w:tcW w:w="1556" w:type="dxa"/>
            <w:shd w:val="clear" w:color="auto" w:fill="FBE4D5" w:themeFill="accent2" w:themeFillTint="33"/>
          </w:tcPr>
          <w:p w:rsidR="00040C46" w:rsidRPr="00040C46" w:rsidRDefault="00040C46" w:rsidP="00040C46">
            <w:pPr>
              <w:widowControl w:val="0"/>
              <w:spacing w:after="100" w:line="276" w:lineRule="auto"/>
              <w:ind w:left="0" w:firstLine="0"/>
              <w:rPr>
                <w:rFonts w:ascii="Trebuchet MS" w:eastAsia="Times" w:hAnsi="Trebuchet MS" w:cs="Times"/>
              </w:rPr>
            </w:pPr>
            <w:r w:rsidRPr="00040C46">
              <w:rPr>
                <w:rFonts w:ascii="Trebuchet MS" w:eastAsia="Times" w:hAnsi="Trebuchet MS" w:cs="Times"/>
                <w:b/>
              </w:rPr>
              <w:t xml:space="preserve">PUNCTAJ (SCOR) GAL </w:t>
            </w:r>
            <w:r w:rsidR="0076171C">
              <w:rPr>
                <w:rFonts w:ascii="Trebuchet MS" w:eastAsia="Times" w:hAnsi="Trebuchet MS" w:cs="Times"/>
                <w:b/>
              </w:rPr>
              <w:t xml:space="preserve">Zona Lut, Sar, </w:t>
            </w:r>
            <w:proofErr w:type="spellStart"/>
            <w:r w:rsidR="0076171C">
              <w:rPr>
                <w:rFonts w:ascii="Trebuchet MS" w:eastAsia="Times" w:hAnsi="Trebuchet MS" w:cs="Times"/>
                <w:b/>
              </w:rPr>
              <w:t>Campie</w:t>
            </w:r>
            <w:proofErr w:type="spellEnd"/>
          </w:p>
        </w:tc>
      </w:tr>
      <w:tr w:rsidR="00F00C35" w:rsidRPr="00040C46" w:rsidTr="00F00C35">
        <w:tc>
          <w:tcPr>
            <w:tcW w:w="956" w:type="dxa"/>
            <w:shd w:val="clear" w:color="auto" w:fill="FBE4D5" w:themeFill="accent2" w:themeFillTint="33"/>
          </w:tcPr>
          <w:p w:rsidR="00F00C35" w:rsidRPr="00040C46" w:rsidRDefault="00F00C35" w:rsidP="00F00C35">
            <w:pPr>
              <w:widowControl w:val="0"/>
              <w:spacing w:after="100" w:line="276" w:lineRule="auto"/>
              <w:ind w:left="0" w:firstLine="0"/>
              <w:rPr>
                <w:rFonts w:ascii="Trebuchet MS" w:eastAsia="Times" w:hAnsi="Trebuchet MS" w:cs="Times"/>
              </w:rPr>
            </w:pPr>
            <w:r w:rsidRPr="00040C46">
              <w:rPr>
                <w:rFonts w:ascii="Trebuchet MS" w:eastAsia="Times" w:hAnsi="Trebuchet MS" w:cs="Times"/>
              </w:rPr>
              <w:t>CS1</w:t>
            </w:r>
          </w:p>
        </w:tc>
        <w:tc>
          <w:tcPr>
            <w:tcW w:w="6158" w:type="dxa"/>
            <w:shd w:val="clear" w:color="auto" w:fill="FBE4D5" w:themeFill="accent2" w:themeFillTint="33"/>
          </w:tcPr>
          <w:p w:rsidR="00F00C35" w:rsidRPr="00F00C35" w:rsidRDefault="00F00C35" w:rsidP="00F00C35">
            <w:pPr>
              <w:rPr>
                <w:rFonts w:ascii="Trebuchet MS" w:hAnsi="Trebuchet MS"/>
                <w:b/>
              </w:rPr>
            </w:pPr>
            <w:r w:rsidRPr="00F00C35">
              <w:rPr>
                <w:rFonts w:ascii="Trebuchet MS" w:hAnsi="Trebuchet MS"/>
                <w:b/>
              </w:rPr>
              <w:t>Derulate de tineri cu vârsta până în 40 de ani la data depunerii proiectului</w:t>
            </w:r>
          </w:p>
        </w:tc>
        <w:tc>
          <w:tcPr>
            <w:tcW w:w="1556" w:type="dxa"/>
            <w:shd w:val="clear" w:color="auto" w:fill="FBE4D5" w:themeFill="accent2" w:themeFillTint="33"/>
          </w:tcPr>
          <w:p w:rsidR="00F00C35" w:rsidRPr="00F00C35" w:rsidRDefault="00F00C35" w:rsidP="00F00C3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 </w:t>
            </w:r>
            <w:r w:rsidRPr="00F00C35">
              <w:rPr>
                <w:rFonts w:ascii="Trebuchet MS" w:hAnsi="Trebuchet MS"/>
                <w:b/>
              </w:rPr>
              <w:t>20</w:t>
            </w:r>
          </w:p>
        </w:tc>
      </w:tr>
      <w:tr w:rsidR="00F00C35" w:rsidRPr="00040C46" w:rsidTr="00F00C35">
        <w:tc>
          <w:tcPr>
            <w:tcW w:w="956" w:type="dxa"/>
            <w:shd w:val="clear" w:color="auto" w:fill="FBE4D5" w:themeFill="accent2" w:themeFillTint="33"/>
          </w:tcPr>
          <w:p w:rsidR="00F00C35" w:rsidRPr="00040C46" w:rsidRDefault="00F00C35" w:rsidP="00F00C35">
            <w:pPr>
              <w:widowControl w:val="0"/>
              <w:spacing w:after="100" w:line="276" w:lineRule="auto"/>
              <w:ind w:left="0" w:firstLine="0"/>
              <w:rPr>
                <w:rFonts w:ascii="Trebuchet MS" w:eastAsia="Times" w:hAnsi="Trebuchet MS" w:cs="Times"/>
              </w:rPr>
            </w:pPr>
            <w:bookmarkStart w:id="0" w:name="_Hlk492547307"/>
            <w:r w:rsidRPr="00040C46">
              <w:rPr>
                <w:rFonts w:ascii="Trebuchet MS" w:eastAsia="Times" w:hAnsi="Trebuchet MS" w:cs="Times"/>
              </w:rPr>
              <w:t>CS2</w:t>
            </w:r>
          </w:p>
        </w:tc>
        <w:tc>
          <w:tcPr>
            <w:tcW w:w="6158" w:type="dxa"/>
            <w:shd w:val="clear" w:color="auto" w:fill="FBE4D5" w:themeFill="accent2" w:themeFillTint="33"/>
          </w:tcPr>
          <w:p w:rsidR="00F00C35" w:rsidRPr="00F00C35" w:rsidRDefault="00F00C35" w:rsidP="00F00C35">
            <w:pPr>
              <w:rPr>
                <w:rFonts w:ascii="Trebuchet MS" w:hAnsi="Trebuchet MS"/>
                <w:b/>
              </w:rPr>
            </w:pPr>
            <w:r w:rsidRPr="00F00C35">
              <w:rPr>
                <w:rFonts w:ascii="Trebuchet MS" w:hAnsi="Trebuchet MS"/>
                <w:b/>
              </w:rPr>
              <w:t>Proiecte care includ și echipamente de producere a energiei regenerabile</w:t>
            </w:r>
          </w:p>
        </w:tc>
        <w:tc>
          <w:tcPr>
            <w:tcW w:w="1556" w:type="dxa"/>
            <w:shd w:val="clear" w:color="auto" w:fill="FBE4D5" w:themeFill="accent2" w:themeFillTint="33"/>
          </w:tcPr>
          <w:p w:rsidR="00F00C35" w:rsidRPr="00F00C35" w:rsidRDefault="00F00C35" w:rsidP="00F00C3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 </w:t>
            </w:r>
            <w:r w:rsidRPr="00F00C35">
              <w:rPr>
                <w:rFonts w:ascii="Trebuchet MS" w:hAnsi="Trebuchet MS"/>
                <w:b/>
              </w:rPr>
              <w:t>10</w:t>
            </w:r>
          </w:p>
        </w:tc>
      </w:tr>
      <w:bookmarkEnd w:id="0"/>
      <w:tr w:rsidR="00040C46" w:rsidRPr="00040C46" w:rsidTr="00F00C35">
        <w:tc>
          <w:tcPr>
            <w:tcW w:w="956" w:type="dxa"/>
            <w:shd w:val="clear" w:color="auto" w:fill="FBE4D5" w:themeFill="accent2" w:themeFillTint="33"/>
          </w:tcPr>
          <w:p w:rsidR="00040C46" w:rsidRPr="00040C46" w:rsidRDefault="00040C46" w:rsidP="00040C46">
            <w:pPr>
              <w:widowControl w:val="0"/>
              <w:spacing w:after="100" w:line="276" w:lineRule="auto"/>
              <w:ind w:left="0" w:firstLine="0"/>
              <w:rPr>
                <w:rFonts w:ascii="Trebuchet MS" w:eastAsia="Times" w:hAnsi="Trebuchet MS" w:cs="Times"/>
              </w:rPr>
            </w:pPr>
            <w:r w:rsidRPr="00040C46">
              <w:rPr>
                <w:rFonts w:ascii="Trebuchet MS" w:eastAsia="Times" w:hAnsi="Trebuchet MS" w:cs="Times"/>
              </w:rPr>
              <w:t>CS3</w:t>
            </w:r>
          </w:p>
        </w:tc>
        <w:tc>
          <w:tcPr>
            <w:tcW w:w="6158" w:type="dxa"/>
            <w:shd w:val="clear" w:color="auto" w:fill="FBE4D5" w:themeFill="accent2" w:themeFillTint="33"/>
          </w:tcPr>
          <w:p w:rsidR="00040C46" w:rsidRPr="00040C46" w:rsidRDefault="00040C46" w:rsidP="00040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left="0" w:firstLine="0"/>
              <w:rPr>
                <w:rFonts w:ascii="Trebuchet MS" w:eastAsia="Times" w:hAnsi="Trebuchet MS" w:cs="Times"/>
                <w:b/>
              </w:rPr>
            </w:pPr>
            <w:bookmarkStart w:id="1" w:name="_Hlk492547479"/>
            <w:r w:rsidRPr="00040C46">
              <w:rPr>
                <w:rFonts w:ascii="Trebuchet MS" w:eastAsia="Times" w:hAnsi="Trebuchet MS" w:cs="Times"/>
                <w:b/>
                <w:i/>
              </w:rPr>
              <w:t>P</w:t>
            </w:r>
            <w:r w:rsidRPr="00F00C35">
              <w:rPr>
                <w:rFonts w:ascii="Trebuchet MS" w:eastAsia="Times" w:hAnsi="Trebuchet MS" w:cs="Times"/>
                <w:b/>
              </w:rPr>
              <w:t xml:space="preserve">roiecte </w:t>
            </w:r>
            <w:r w:rsidRPr="00F00C35">
              <w:rPr>
                <w:rFonts w:ascii="Trebuchet MS" w:eastAsia="Arial" w:hAnsi="Trebuchet MS" w:cs="Times New Roman"/>
                <w:b/>
              </w:rPr>
              <w:t xml:space="preserve">inovative-nu mai exista o astfel de </w:t>
            </w:r>
            <w:proofErr w:type="spellStart"/>
            <w:r w:rsidRPr="00F00C35">
              <w:rPr>
                <w:rFonts w:ascii="Trebuchet MS" w:eastAsia="Arial" w:hAnsi="Trebuchet MS" w:cs="Times New Roman"/>
                <w:b/>
              </w:rPr>
              <w:t>investitie</w:t>
            </w:r>
            <w:proofErr w:type="spellEnd"/>
            <w:r w:rsidRPr="00F00C35">
              <w:rPr>
                <w:rFonts w:ascii="Trebuchet MS" w:eastAsia="Arial" w:hAnsi="Trebuchet MS" w:cs="Times New Roman"/>
                <w:b/>
              </w:rPr>
              <w:t xml:space="preserve"> in cadrul UAT-ului in care urmează a fi implementat proiectul</w:t>
            </w:r>
            <w:r w:rsidRPr="00F00C35">
              <w:rPr>
                <w:rFonts w:ascii="Trebuchet MS" w:eastAsia="Times" w:hAnsi="Trebuchet MS" w:cs="Times"/>
                <w:b/>
              </w:rPr>
              <w:t xml:space="preserve"> </w:t>
            </w:r>
            <w:bookmarkEnd w:id="1"/>
          </w:p>
        </w:tc>
        <w:tc>
          <w:tcPr>
            <w:tcW w:w="1556" w:type="dxa"/>
            <w:shd w:val="clear" w:color="auto" w:fill="FBE4D5" w:themeFill="accent2" w:themeFillTint="33"/>
          </w:tcPr>
          <w:p w:rsidR="00040C46" w:rsidRPr="00040C46" w:rsidRDefault="00040C46" w:rsidP="00040C46">
            <w:pPr>
              <w:widowControl w:val="0"/>
              <w:spacing w:after="100" w:line="276" w:lineRule="auto"/>
              <w:ind w:left="0" w:firstLine="0"/>
              <w:jc w:val="center"/>
              <w:rPr>
                <w:rFonts w:ascii="Trebuchet MS" w:eastAsia="Times" w:hAnsi="Trebuchet MS" w:cs="Times"/>
                <w:b/>
              </w:rPr>
            </w:pPr>
            <w:r w:rsidRPr="00040C46">
              <w:rPr>
                <w:rFonts w:ascii="Trebuchet MS" w:eastAsia="Times" w:hAnsi="Trebuchet MS" w:cs="Times"/>
                <w:b/>
              </w:rPr>
              <w:t>10</w:t>
            </w:r>
          </w:p>
        </w:tc>
      </w:tr>
      <w:tr w:rsidR="00040C46" w:rsidRPr="00040C46" w:rsidTr="00F00C35">
        <w:tc>
          <w:tcPr>
            <w:tcW w:w="956" w:type="dxa"/>
            <w:shd w:val="clear" w:color="auto" w:fill="FBE4D5" w:themeFill="accent2" w:themeFillTint="33"/>
          </w:tcPr>
          <w:p w:rsidR="00040C46" w:rsidRPr="00040C46" w:rsidRDefault="00040C46" w:rsidP="00040C46">
            <w:pPr>
              <w:widowControl w:val="0"/>
              <w:spacing w:after="100" w:line="276" w:lineRule="auto"/>
              <w:ind w:left="0" w:firstLine="0"/>
              <w:rPr>
                <w:rFonts w:ascii="Trebuchet MS" w:eastAsia="Times" w:hAnsi="Trebuchet MS" w:cs="Times"/>
              </w:rPr>
            </w:pPr>
            <w:r w:rsidRPr="00040C46">
              <w:rPr>
                <w:rFonts w:ascii="Trebuchet MS" w:eastAsia="Times" w:hAnsi="Trebuchet MS" w:cs="Times"/>
              </w:rPr>
              <w:t>CS4</w:t>
            </w:r>
          </w:p>
        </w:tc>
        <w:tc>
          <w:tcPr>
            <w:tcW w:w="6158" w:type="dxa"/>
            <w:shd w:val="clear" w:color="auto" w:fill="FBE4D5" w:themeFill="accent2" w:themeFillTint="33"/>
          </w:tcPr>
          <w:p w:rsidR="00040C46" w:rsidRPr="00040C46" w:rsidRDefault="00040C46" w:rsidP="00040C46">
            <w:pPr>
              <w:rPr>
                <w:rFonts w:ascii="Trebuchet MS" w:hAnsi="Trebuchet MS" w:cs="Times New Roman"/>
                <w:b/>
              </w:rPr>
            </w:pPr>
            <w:bookmarkStart w:id="2" w:name="_Hlk492547964"/>
            <w:proofErr w:type="spellStart"/>
            <w:r w:rsidRPr="00040C46">
              <w:rPr>
                <w:rFonts w:ascii="Trebuchet MS" w:hAnsi="Trebuchet MS" w:cs="Times New Roman"/>
                <w:b/>
              </w:rPr>
              <w:t>Investitia</w:t>
            </w:r>
            <w:proofErr w:type="spellEnd"/>
            <w:r w:rsidRPr="00040C46">
              <w:rPr>
                <w:rFonts w:ascii="Trebuchet MS" w:hAnsi="Trebuchet MS" w:cs="Times New Roman"/>
                <w:b/>
              </w:rPr>
              <w:t xml:space="preserve"> vizează crearea a noi locuri de muncă menținute pentru o perioadă de minim 12 luni, astfel:</w:t>
            </w:r>
          </w:p>
          <w:p w:rsidR="00040C46" w:rsidRPr="00040C46" w:rsidRDefault="00040C46" w:rsidP="00040C46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rebuchet MS" w:hAnsi="Trebuchet MS"/>
                <w:b/>
              </w:rPr>
            </w:pPr>
            <w:r w:rsidRPr="00040C46">
              <w:rPr>
                <w:rFonts w:ascii="Trebuchet MS" w:hAnsi="Trebuchet MS"/>
                <w:b/>
              </w:rPr>
              <w:t xml:space="preserve">pentru cel </w:t>
            </w:r>
            <w:proofErr w:type="spellStart"/>
            <w:r w:rsidRPr="00040C46">
              <w:rPr>
                <w:rFonts w:ascii="Trebuchet MS" w:hAnsi="Trebuchet MS"/>
                <w:b/>
              </w:rPr>
              <w:t>putin</w:t>
            </w:r>
            <w:proofErr w:type="spellEnd"/>
            <w:r w:rsidRPr="00040C46">
              <w:rPr>
                <w:rFonts w:ascii="Trebuchet MS" w:hAnsi="Trebuchet MS"/>
                <w:b/>
              </w:rPr>
              <w:t xml:space="preserve"> 3 locuri de munca</w:t>
            </w:r>
          </w:p>
          <w:p w:rsidR="00040C46" w:rsidRPr="00040C46" w:rsidRDefault="00040C46" w:rsidP="00040C46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rebuchet MS" w:hAnsi="Trebuchet MS"/>
                <w:b/>
              </w:rPr>
            </w:pPr>
            <w:r w:rsidRPr="00040C46">
              <w:rPr>
                <w:rFonts w:ascii="Trebuchet MS" w:hAnsi="Trebuchet MS"/>
                <w:b/>
              </w:rPr>
              <w:t>pentru 2 locuri de munca</w:t>
            </w:r>
          </w:p>
          <w:p w:rsidR="00040C46" w:rsidRPr="00040C46" w:rsidRDefault="00040C46" w:rsidP="00040C46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rebuchet MS" w:hAnsi="Trebuchet MS"/>
                <w:b/>
              </w:rPr>
            </w:pPr>
            <w:r w:rsidRPr="00040C46">
              <w:rPr>
                <w:rFonts w:ascii="Trebuchet MS" w:hAnsi="Trebuchet MS"/>
                <w:b/>
              </w:rPr>
              <w:t>pentru 1 loc de munca</w:t>
            </w:r>
          </w:p>
          <w:bookmarkEnd w:id="2"/>
          <w:p w:rsidR="00040C46" w:rsidRPr="00040C46" w:rsidRDefault="00040C46" w:rsidP="00040C46">
            <w:pPr>
              <w:rPr>
                <w:rFonts w:ascii="Trebuchet MS" w:eastAsia="Times" w:hAnsi="Trebuchet MS" w:cs="Times"/>
                <w:b/>
              </w:rPr>
            </w:pPr>
          </w:p>
        </w:tc>
        <w:tc>
          <w:tcPr>
            <w:tcW w:w="1556" w:type="dxa"/>
            <w:shd w:val="clear" w:color="auto" w:fill="FBE4D5" w:themeFill="accent2" w:themeFillTint="33"/>
          </w:tcPr>
          <w:p w:rsidR="00040C46" w:rsidRPr="00040C46" w:rsidRDefault="00040C46" w:rsidP="00040C46">
            <w:pPr>
              <w:widowControl w:val="0"/>
              <w:spacing w:after="100" w:line="276" w:lineRule="auto"/>
              <w:ind w:left="0" w:firstLine="0"/>
              <w:jc w:val="center"/>
              <w:rPr>
                <w:rFonts w:ascii="Trebuchet MS" w:eastAsia="Times" w:hAnsi="Trebuchet MS" w:cs="Times"/>
                <w:b/>
              </w:rPr>
            </w:pPr>
            <w:r w:rsidRPr="00040C46">
              <w:rPr>
                <w:rFonts w:ascii="Trebuchet MS" w:eastAsia="Times" w:hAnsi="Trebuchet MS" w:cs="Times"/>
                <w:b/>
              </w:rPr>
              <w:t>20</w:t>
            </w:r>
          </w:p>
          <w:p w:rsidR="00040C46" w:rsidRPr="00040C46" w:rsidRDefault="00040C46" w:rsidP="00040C46">
            <w:pPr>
              <w:widowControl w:val="0"/>
              <w:spacing w:after="100" w:line="276" w:lineRule="auto"/>
              <w:ind w:left="0" w:firstLine="0"/>
              <w:jc w:val="center"/>
              <w:rPr>
                <w:rFonts w:ascii="Trebuchet MS" w:eastAsia="Times" w:hAnsi="Trebuchet MS" w:cs="Times"/>
                <w:b/>
              </w:rPr>
            </w:pPr>
            <w:r w:rsidRPr="00040C46">
              <w:rPr>
                <w:rFonts w:ascii="Trebuchet MS" w:eastAsia="Times" w:hAnsi="Trebuchet MS" w:cs="Times"/>
                <w:b/>
              </w:rPr>
              <w:t>20</w:t>
            </w:r>
          </w:p>
          <w:p w:rsidR="00040C46" w:rsidRPr="00040C46" w:rsidRDefault="00040C46" w:rsidP="00040C46">
            <w:pPr>
              <w:widowControl w:val="0"/>
              <w:spacing w:after="100" w:line="276" w:lineRule="auto"/>
              <w:ind w:left="0" w:firstLine="0"/>
              <w:jc w:val="center"/>
              <w:rPr>
                <w:rFonts w:ascii="Trebuchet MS" w:eastAsia="Times" w:hAnsi="Trebuchet MS" w:cs="Times"/>
                <w:b/>
              </w:rPr>
            </w:pPr>
            <w:r w:rsidRPr="00040C46">
              <w:rPr>
                <w:rFonts w:ascii="Trebuchet MS" w:eastAsia="Times" w:hAnsi="Trebuchet MS" w:cs="Times"/>
                <w:b/>
              </w:rPr>
              <w:t>15</w:t>
            </w:r>
          </w:p>
          <w:p w:rsidR="00040C46" w:rsidRPr="00040C46" w:rsidRDefault="00040C46" w:rsidP="00040C46">
            <w:pPr>
              <w:widowControl w:val="0"/>
              <w:spacing w:after="100" w:line="276" w:lineRule="auto"/>
              <w:ind w:left="0" w:firstLine="0"/>
              <w:jc w:val="center"/>
              <w:rPr>
                <w:rFonts w:ascii="Trebuchet MS" w:eastAsia="Times" w:hAnsi="Trebuchet MS" w:cs="Times"/>
                <w:b/>
              </w:rPr>
            </w:pPr>
            <w:r w:rsidRPr="00040C46">
              <w:rPr>
                <w:rFonts w:ascii="Trebuchet MS" w:eastAsia="Times" w:hAnsi="Trebuchet MS" w:cs="Times"/>
                <w:b/>
              </w:rPr>
              <w:t>10</w:t>
            </w:r>
          </w:p>
        </w:tc>
      </w:tr>
      <w:tr w:rsidR="00040C46" w:rsidRPr="00040C46" w:rsidTr="00F00C35">
        <w:tc>
          <w:tcPr>
            <w:tcW w:w="956" w:type="dxa"/>
            <w:shd w:val="clear" w:color="auto" w:fill="FBE4D5" w:themeFill="accent2" w:themeFillTint="33"/>
          </w:tcPr>
          <w:p w:rsidR="00040C46" w:rsidRPr="00040C46" w:rsidRDefault="00040C46" w:rsidP="00040C46">
            <w:pPr>
              <w:widowControl w:val="0"/>
              <w:spacing w:after="100" w:line="276" w:lineRule="auto"/>
              <w:ind w:left="0" w:firstLine="0"/>
              <w:rPr>
                <w:rFonts w:ascii="Trebuchet MS" w:eastAsia="Times" w:hAnsi="Trebuchet MS" w:cs="Times"/>
              </w:rPr>
            </w:pPr>
            <w:r w:rsidRPr="00040C46">
              <w:rPr>
                <w:rFonts w:ascii="Trebuchet MS" w:eastAsia="Times" w:hAnsi="Trebuchet MS" w:cs="Times"/>
              </w:rPr>
              <w:t>CS5</w:t>
            </w:r>
          </w:p>
        </w:tc>
        <w:tc>
          <w:tcPr>
            <w:tcW w:w="6158" w:type="dxa"/>
            <w:shd w:val="clear" w:color="auto" w:fill="FBE4D5" w:themeFill="accent2" w:themeFillTint="33"/>
          </w:tcPr>
          <w:p w:rsidR="00040C46" w:rsidRPr="00040C46" w:rsidRDefault="00040C46" w:rsidP="00040C46">
            <w:pPr>
              <w:rPr>
                <w:rFonts w:ascii="Trebuchet MS" w:hAnsi="Trebuchet MS" w:cs="Times New Roman"/>
                <w:b/>
              </w:rPr>
            </w:pPr>
            <w:proofErr w:type="spellStart"/>
            <w:r w:rsidRPr="00040C46">
              <w:rPr>
                <w:rFonts w:ascii="Trebuchet MS" w:hAnsi="Trebuchet MS" w:cs="Times New Roman"/>
                <w:b/>
              </w:rPr>
              <w:t>Prioritizarea</w:t>
            </w:r>
            <w:proofErr w:type="spellEnd"/>
            <w:r w:rsidRPr="00040C46">
              <w:rPr>
                <w:rFonts w:ascii="Trebuchet MS" w:hAnsi="Trebuchet MS" w:cs="Times New Roman"/>
                <w:b/>
              </w:rPr>
              <w:t xml:space="preserve"> următoarelor sectoare de activitate : </w:t>
            </w:r>
          </w:p>
          <w:p w:rsidR="00040C46" w:rsidRPr="00040C46" w:rsidRDefault="00040C46" w:rsidP="00040C46">
            <w:pPr>
              <w:rPr>
                <w:rFonts w:ascii="Trebuchet MS" w:hAnsi="Trebuchet MS" w:cs="Times New Roman"/>
                <w:b/>
              </w:rPr>
            </w:pPr>
          </w:p>
          <w:p w:rsidR="00040C46" w:rsidRPr="00040C46" w:rsidRDefault="00040C46" w:rsidP="00040C46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rebuchet MS" w:hAnsi="Trebuchet MS"/>
                <w:b/>
              </w:rPr>
            </w:pPr>
            <w:r w:rsidRPr="00040C46">
              <w:rPr>
                <w:rFonts w:ascii="Trebuchet MS" w:hAnsi="Trebuchet MS"/>
                <w:b/>
              </w:rPr>
              <w:t>producție</w:t>
            </w:r>
          </w:p>
          <w:p w:rsidR="00040C46" w:rsidRPr="00040C46" w:rsidRDefault="00040C46" w:rsidP="00040C46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rebuchet MS" w:hAnsi="Trebuchet MS"/>
                <w:b/>
              </w:rPr>
            </w:pPr>
            <w:r w:rsidRPr="00040C46">
              <w:rPr>
                <w:rFonts w:ascii="Trebuchet MS" w:hAnsi="Trebuchet MS"/>
                <w:b/>
              </w:rPr>
              <w:t xml:space="preserve">meșteșuguri </w:t>
            </w:r>
          </w:p>
          <w:p w:rsidR="00040C46" w:rsidRPr="00040C46" w:rsidRDefault="00040C46" w:rsidP="00040C46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rebuchet MS" w:hAnsi="Trebuchet MS"/>
                <w:b/>
              </w:rPr>
            </w:pPr>
            <w:r w:rsidRPr="00040C46">
              <w:rPr>
                <w:rFonts w:ascii="Trebuchet MS" w:hAnsi="Trebuchet MS"/>
                <w:b/>
              </w:rPr>
              <w:t>turism si activități recreaționale</w:t>
            </w:r>
          </w:p>
          <w:p w:rsidR="00040C46" w:rsidRPr="00040C46" w:rsidRDefault="00040C46" w:rsidP="00040C46">
            <w:pPr>
              <w:widowControl w:val="0"/>
              <w:numPr>
                <w:ilvl w:val="0"/>
                <w:numId w:val="3"/>
              </w:numPr>
              <w:spacing w:after="100" w:line="240" w:lineRule="auto"/>
              <w:rPr>
                <w:rFonts w:ascii="Trebuchet MS" w:eastAsia="Times" w:hAnsi="Trebuchet MS" w:cs="Times"/>
                <w:b/>
              </w:rPr>
            </w:pPr>
            <w:r w:rsidRPr="00040C46">
              <w:rPr>
                <w:rFonts w:ascii="Trebuchet MS" w:eastAsia="Times" w:hAnsi="Trebuchet MS" w:cs="Times"/>
                <w:b/>
              </w:rPr>
              <w:t>alte servicii</w:t>
            </w:r>
          </w:p>
        </w:tc>
        <w:tc>
          <w:tcPr>
            <w:tcW w:w="1556" w:type="dxa"/>
            <w:shd w:val="clear" w:color="auto" w:fill="FBE4D5" w:themeFill="accent2" w:themeFillTint="33"/>
          </w:tcPr>
          <w:p w:rsidR="00040C46" w:rsidRPr="00040C46" w:rsidRDefault="00040C46" w:rsidP="00040C46">
            <w:pPr>
              <w:widowControl w:val="0"/>
              <w:spacing w:after="100" w:line="276" w:lineRule="auto"/>
              <w:ind w:left="0" w:firstLine="0"/>
              <w:jc w:val="center"/>
              <w:rPr>
                <w:rFonts w:ascii="Trebuchet MS" w:eastAsia="Times" w:hAnsi="Trebuchet MS" w:cs="Times"/>
                <w:b/>
              </w:rPr>
            </w:pPr>
            <w:r w:rsidRPr="00040C46">
              <w:rPr>
                <w:rFonts w:ascii="Trebuchet MS" w:eastAsia="Times" w:hAnsi="Trebuchet MS" w:cs="Times"/>
                <w:b/>
              </w:rPr>
              <w:t>30</w:t>
            </w:r>
          </w:p>
          <w:p w:rsidR="00040C46" w:rsidRPr="00040C46" w:rsidRDefault="00040C46" w:rsidP="00040C46">
            <w:pPr>
              <w:widowControl w:val="0"/>
              <w:spacing w:after="100" w:line="276" w:lineRule="auto"/>
              <w:ind w:left="0" w:firstLine="0"/>
              <w:jc w:val="center"/>
              <w:rPr>
                <w:rFonts w:ascii="Trebuchet MS" w:eastAsia="Times" w:hAnsi="Trebuchet MS" w:cs="Times"/>
                <w:b/>
              </w:rPr>
            </w:pPr>
            <w:r w:rsidRPr="00040C46">
              <w:rPr>
                <w:rFonts w:ascii="Trebuchet MS" w:eastAsia="Times" w:hAnsi="Trebuchet MS" w:cs="Times"/>
                <w:b/>
              </w:rPr>
              <w:t>30</w:t>
            </w:r>
          </w:p>
          <w:p w:rsidR="00040C46" w:rsidRPr="00040C46" w:rsidRDefault="00040C46" w:rsidP="00040C46">
            <w:pPr>
              <w:widowControl w:val="0"/>
              <w:spacing w:after="100" w:line="276" w:lineRule="auto"/>
              <w:ind w:left="0" w:firstLine="0"/>
              <w:jc w:val="center"/>
              <w:rPr>
                <w:rFonts w:ascii="Trebuchet MS" w:eastAsia="Times" w:hAnsi="Trebuchet MS" w:cs="Times"/>
                <w:b/>
              </w:rPr>
            </w:pPr>
            <w:r w:rsidRPr="00040C46">
              <w:rPr>
                <w:rFonts w:ascii="Trebuchet MS" w:eastAsia="Times" w:hAnsi="Trebuchet MS" w:cs="Times"/>
                <w:b/>
              </w:rPr>
              <w:t>25</w:t>
            </w:r>
          </w:p>
          <w:p w:rsidR="00040C46" w:rsidRPr="00040C46" w:rsidRDefault="00040C46" w:rsidP="00040C46">
            <w:pPr>
              <w:widowControl w:val="0"/>
              <w:spacing w:after="100" w:line="276" w:lineRule="auto"/>
              <w:ind w:left="0" w:firstLine="0"/>
              <w:jc w:val="center"/>
              <w:rPr>
                <w:rFonts w:ascii="Trebuchet MS" w:eastAsia="Times" w:hAnsi="Trebuchet MS" w:cs="Times"/>
                <w:b/>
              </w:rPr>
            </w:pPr>
            <w:r w:rsidRPr="00040C46">
              <w:rPr>
                <w:rFonts w:ascii="Trebuchet MS" w:eastAsia="Times" w:hAnsi="Trebuchet MS" w:cs="Times"/>
                <w:b/>
              </w:rPr>
              <w:t>20</w:t>
            </w:r>
          </w:p>
          <w:p w:rsidR="00040C46" w:rsidRPr="00040C46" w:rsidRDefault="00040C46" w:rsidP="00040C46">
            <w:pPr>
              <w:widowControl w:val="0"/>
              <w:spacing w:after="100" w:line="276" w:lineRule="auto"/>
              <w:ind w:left="0" w:firstLine="0"/>
              <w:jc w:val="center"/>
              <w:rPr>
                <w:rFonts w:ascii="Trebuchet MS" w:eastAsia="Times" w:hAnsi="Trebuchet MS" w:cs="Times"/>
                <w:b/>
              </w:rPr>
            </w:pPr>
            <w:r w:rsidRPr="00040C46">
              <w:rPr>
                <w:rFonts w:ascii="Trebuchet MS" w:eastAsia="Times" w:hAnsi="Trebuchet MS" w:cs="Times"/>
                <w:b/>
              </w:rPr>
              <w:t>10</w:t>
            </w:r>
          </w:p>
        </w:tc>
      </w:tr>
      <w:tr w:rsidR="00040C46" w:rsidRPr="00040C46" w:rsidTr="00F00C35">
        <w:trPr>
          <w:trHeight w:val="1043"/>
        </w:trPr>
        <w:tc>
          <w:tcPr>
            <w:tcW w:w="956" w:type="dxa"/>
            <w:shd w:val="clear" w:color="auto" w:fill="FBE4D5" w:themeFill="accent2" w:themeFillTint="33"/>
          </w:tcPr>
          <w:p w:rsidR="00040C46" w:rsidRPr="00040C46" w:rsidRDefault="00040C46" w:rsidP="00040C46">
            <w:pPr>
              <w:widowControl w:val="0"/>
              <w:spacing w:after="100" w:line="276" w:lineRule="auto"/>
              <w:ind w:left="0" w:firstLine="0"/>
              <w:rPr>
                <w:rFonts w:ascii="Trebuchet MS" w:eastAsia="Times" w:hAnsi="Trebuchet MS" w:cs="Times"/>
              </w:rPr>
            </w:pPr>
            <w:r w:rsidRPr="00040C46">
              <w:rPr>
                <w:rFonts w:ascii="Trebuchet MS" w:eastAsia="Times" w:hAnsi="Trebuchet MS" w:cs="Times"/>
              </w:rPr>
              <w:t>CS6</w:t>
            </w:r>
          </w:p>
        </w:tc>
        <w:tc>
          <w:tcPr>
            <w:tcW w:w="6158" w:type="dxa"/>
            <w:shd w:val="clear" w:color="auto" w:fill="FBE4D5" w:themeFill="accent2" w:themeFillTint="33"/>
          </w:tcPr>
          <w:p w:rsidR="00040C46" w:rsidRPr="00040C46" w:rsidRDefault="00040C46" w:rsidP="00040C46">
            <w:pPr>
              <w:rPr>
                <w:rFonts w:ascii="Trebuchet MS" w:hAnsi="Trebuchet MS" w:cs="Times New Roman"/>
                <w:b/>
              </w:rPr>
            </w:pPr>
            <w:r w:rsidRPr="00040C46">
              <w:rPr>
                <w:rFonts w:ascii="Trebuchet MS" w:hAnsi="Trebuchet MS" w:cs="Times New Roman"/>
                <w:b/>
              </w:rPr>
              <w:t xml:space="preserve">Perioada de implementare a planului de afaceri </w:t>
            </w:r>
          </w:p>
          <w:p w:rsidR="00040C46" w:rsidRPr="00040C46" w:rsidRDefault="00040C46" w:rsidP="00040C46">
            <w:pPr>
              <w:rPr>
                <w:rFonts w:ascii="Trebuchet MS" w:hAnsi="Trebuchet MS" w:cs="Times New Roman"/>
              </w:rPr>
            </w:pPr>
            <w:r w:rsidRPr="00040C46">
              <w:rPr>
                <w:rFonts w:ascii="Trebuchet MS" w:hAnsi="Trebuchet MS" w:cs="Times New Roman"/>
              </w:rPr>
              <w:t xml:space="preserve">Acest criteriu va fi punctat pentru proiectele care </w:t>
            </w:r>
            <w:proofErr w:type="spellStart"/>
            <w:r w:rsidRPr="00040C46">
              <w:rPr>
                <w:rFonts w:ascii="Trebuchet MS" w:hAnsi="Trebuchet MS" w:cs="Times New Roman"/>
              </w:rPr>
              <w:t>isi</w:t>
            </w:r>
            <w:proofErr w:type="spellEnd"/>
            <w:r w:rsidRPr="00040C46">
              <w:rPr>
                <w:rFonts w:ascii="Trebuchet MS" w:hAnsi="Trebuchet MS" w:cs="Times New Roman"/>
              </w:rPr>
              <w:t xml:space="preserve"> propun o perioada de implementare a Planului de afaceri de maxim 18 luni de la data </w:t>
            </w:r>
            <w:proofErr w:type="spellStart"/>
            <w:r w:rsidRPr="00040C46">
              <w:rPr>
                <w:rFonts w:ascii="Trebuchet MS" w:hAnsi="Trebuchet MS" w:cs="Times New Roman"/>
              </w:rPr>
              <w:t>semnarii</w:t>
            </w:r>
            <w:proofErr w:type="spellEnd"/>
            <w:r w:rsidRPr="00040C46">
              <w:rPr>
                <w:rFonts w:ascii="Trebuchet MS" w:hAnsi="Trebuchet MS" w:cs="Times New Roman"/>
              </w:rPr>
              <w:t xml:space="preserve"> deciziei/contractului de </w:t>
            </w:r>
            <w:proofErr w:type="spellStart"/>
            <w:r w:rsidRPr="00040C46">
              <w:rPr>
                <w:rFonts w:ascii="Trebuchet MS" w:hAnsi="Trebuchet MS" w:cs="Times New Roman"/>
              </w:rPr>
              <w:t>finantare</w:t>
            </w:r>
            <w:proofErr w:type="spellEnd"/>
            <w:r w:rsidRPr="00040C46">
              <w:rPr>
                <w:rFonts w:ascii="Trebuchet MS" w:hAnsi="Trebuchet MS" w:cs="Times New Roman"/>
              </w:rPr>
              <w:t xml:space="preserve"> .</w:t>
            </w:r>
          </w:p>
        </w:tc>
        <w:tc>
          <w:tcPr>
            <w:tcW w:w="1556" w:type="dxa"/>
            <w:shd w:val="clear" w:color="auto" w:fill="FBE4D5" w:themeFill="accent2" w:themeFillTint="33"/>
          </w:tcPr>
          <w:p w:rsidR="00040C46" w:rsidRPr="00657753" w:rsidRDefault="00040C46" w:rsidP="00040C46">
            <w:pPr>
              <w:widowControl w:val="0"/>
              <w:spacing w:after="100" w:line="276" w:lineRule="auto"/>
              <w:ind w:left="0" w:firstLine="0"/>
              <w:jc w:val="center"/>
              <w:rPr>
                <w:rFonts w:ascii="Trebuchet MS" w:eastAsia="Times" w:hAnsi="Trebuchet MS" w:cs="Times"/>
                <w:b/>
              </w:rPr>
            </w:pPr>
            <w:r w:rsidRPr="00657753">
              <w:rPr>
                <w:rFonts w:ascii="Trebuchet MS" w:eastAsia="Times" w:hAnsi="Trebuchet MS" w:cs="Times"/>
                <w:b/>
              </w:rPr>
              <w:t>10</w:t>
            </w:r>
          </w:p>
        </w:tc>
      </w:tr>
      <w:tr w:rsidR="00040C46" w:rsidRPr="00040C46" w:rsidTr="00F00C35">
        <w:trPr>
          <w:trHeight w:val="698"/>
        </w:trPr>
        <w:tc>
          <w:tcPr>
            <w:tcW w:w="956" w:type="dxa"/>
            <w:shd w:val="clear" w:color="auto" w:fill="FBE4D5" w:themeFill="accent2" w:themeFillTint="33"/>
          </w:tcPr>
          <w:p w:rsidR="00040C46" w:rsidRPr="00040C46" w:rsidRDefault="00040C46" w:rsidP="00040C46">
            <w:pPr>
              <w:widowControl w:val="0"/>
              <w:spacing w:after="100" w:line="276" w:lineRule="auto"/>
              <w:ind w:left="0" w:firstLine="0"/>
              <w:rPr>
                <w:rFonts w:ascii="Trebuchet MS" w:eastAsia="Times" w:hAnsi="Trebuchet MS" w:cs="Times"/>
              </w:rPr>
            </w:pPr>
          </w:p>
        </w:tc>
        <w:tc>
          <w:tcPr>
            <w:tcW w:w="6158" w:type="dxa"/>
            <w:shd w:val="clear" w:color="auto" w:fill="FBE4D5" w:themeFill="accent2" w:themeFillTint="33"/>
            <w:vAlign w:val="center"/>
          </w:tcPr>
          <w:p w:rsidR="00040C46" w:rsidRPr="00040C46" w:rsidRDefault="00040C46" w:rsidP="00040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left="0" w:firstLine="0"/>
              <w:jc w:val="center"/>
              <w:rPr>
                <w:rFonts w:ascii="Trebuchet MS" w:eastAsia="Times" w:hAnsi="Trebuchet MS" w:cs="Times"/>
                <w:b/>
              </w:rPr>
            </w:pPr>
          </w:p>
          <w:p w:rsidR="00040C46" w:rsidRPr="00040C46" w:rsidRDefault="00040C46" w:rsidP="00040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left="0" w:firstLine="0"/>
              <w:jc w:val="center"/>
              <w:rPr>
                <w:rFonts w:ascii="Trebuchet MS" w:eastAsia="Times" w:hAnsi="Trebuchet MS" w:cs="Times"/>
                <w:b/>
              </w:rPr>
            </w:pPr>
            <w:r w:rsidRPr="00040C46">
              <w:rPr>
                <w:rFonts w:ascii="Trebuchet MS" w:eastAsia="Times" w:hAnsi="Trebuchet MS" w:cs="Times"/>
                <w:b/>
              </w:rPr>
              <w:t>TOTAL punctaj – maxim 100 puncte</w:t>
            </w:r>
          </w:p>
        </w:tc>
        <w:tc>
          <w:tcPr>
            <w:tcW w:w="1556" w:type="dxa"/>
            <w:shd w:val="clear" w:color="auto" w:fill="FBE4D5" w:themeFill="accent2" w:themeFillTint="33"/>
          </w:tcPr>
          <w:p w:rsidR="00040C46" w:rsidRPr="00040C46" w:rsidRDefault="00040C46" w:rsidP="00040C46">
            <w:pPr>
              <w:widowControl w:val="0"/>
              <w:spacing w:after="100" w:line="276" w:lineRule="auto"/>
              <w:ind w:left="0" w:firstLine="0"/>
              <w:rPr>
                <w:rFonts w:ascii="Trebuchet MS" w:eastAsia="Times" w:hAnsi="Trebuchet MS" w:cs="Times"/>
              </w:rPr>
            </w:pPr>
          </w:p>
        </w:tc>
      </w:tr>
    </w:tbl>
    <w:p w:rsidR="00040C46" w:rsidRDefault="00040C46" w:rsidP="00040C46"/>
    <w:p w:rsidR="00040C46" w:rsidRDefault="00040C46"/>
    <w:p w:rsidR="00040C46" w:rsidRDefault="00040C46"/>
    <w:p w:rsidR="0076171C" w:rsidRDefault="0076171C"/>
    <w:p w:rsidR="0076171C" w:rsidRDefault="0076171C"/>
    <w:p w:rsidR="0076171C" w:rsidRDefault="0076171C"/>
    <w:p w:rsidR="0076171C" w:rsidRDefault="0076171C"/>
    <w:p w:rsidR="0076171C" w:rsidRDefault="0076171C"/>
    <w:p w:rsidR="0076171C" w:rsidRDefault="0076171C"/>
    <w:p w:rsidR="0076171C" w:rsidRDefault="0076171C"/>
    <w:p w:rsidR="0076171C" w:rsidRDefault="0076171C"/>
    <w:p w:rsidR="00040C46" w:rsidRDefault="00040C46"/>
    <w:p w:rsidR="00446E9F" w:rsidRPr="00527612" w:rsidRDefault="00446E9F" w:rsidP="00446E9F">
      <w:pPr>
        <w:keepNext/>
        <w:keepLines/>
        <w:spacing w:after="97" w:line="259" w:lineRule="auto"/>
        <w:ind w:left="68" w:right="1"/>
        <w:jc w:val="center"/>
        <w:outlineLvl w:val="1"/>
        <w:rPr>
          <w:rFonts w:asciiTheme="minorHAnsi" w:hAnsiTheme="minorHAnsi" w:cstheme="minorHAnsi"/>
          <w:b/>
          <w:i/>
        </w:rPr>
      </w:pPr>
      <w:r w:rsidRPr="00527612">
        <w:rPr>
          <w:rFonts w:asciiTheme="minorHAnsi" w:hAnsiTheme="minorHAnsi" w:cstheme="minorHAnsi"/>
          <w:b/>
        </w:rPr>
        <w:lastRenderedPageBreak/>
        <w:t>Metodologie de aplicat pentru ve</w:t>
      </w:r>
      <w:r w:rsidR="00A70D45">
        <w:rPr>
          <w:rFonts w:asciiTheme="minorHAnsi" w:hAnsiTheme="minorHAnsi" w:cstheme="minorHAnsi"/>
          <w:b/>
        </w:rPr>
        <w:t xml:space="preserve">rificarea </w:t>
      </w:r>
      <w:proofErr w:type="spellStart"/>
      <w:r w:rsidR="00A70D45">
        <w:rPr>
          <w:rFonts w:asciiTheme="minorHAnsi" w:hAnsiTheme="minorHAnsi" w:cstheme="minorHAnsi"/>
          <w:b/>
        </w:rPr>
        <w:t>coformitatii</w:t>
      </w:r>
      <w:proofErr w:type="spellEnd"/>
      <w:r w:rsidR="00A70D45">
        <w:rPr>
          <w:rFonts w:asciiTheme="minorHAnsi" w:hAnsiTheme="minorHAnsi" w:cstheme="minorHAnsi"/>
          <w:b/>
        </w:rPr>
        <w:t xml:space="preserve"> MĂSURA M8</w:t>
      </w:r>
      <w:r w:rsidRPr="00527612">
        <w:rPr>
          <w:rFonts w:asciiTheme="minorHAnsi" w:hAnsiTheme="minorHAnsi" w:cstheme="minorHAnsi"/>
          <w:b/>
        </w:rPr>
        <w:t xml:space="preserve">/6A – </w:t>
      </w:r>
      <w:r w:rsidR="00EC33B9" w:rsidRPr="00EC33B9">
        <w:rPr>
          <w:rFonts w:asciiTheme="minorHAnsi" w:hAnsiTheme="minorHAnsi" w:cstheme="minorHAnsi"/>
          <w:b/>
        </w:rPr>
        <w:t xml:space="preserve">Înființarea sau diversificarea activităților </w:t>
      </w:r>
      <w:proofErr w:type="spellStart"/>
      <w:r w:rsidR="00EC33B9" w:rsidRPr="00EC33B9">
        <w:rPr>
          <w:rFonts w:asciiTheme="minorHAnsi" w:hAnsiTheme="minorHAnsi" w:cstheme="minorHAnsi"/>
          <w:b/>
        </w:rPr>
        <w:t>nonagricole</w:t>
      </w:r>
      <w:proofErr w:type="spellEnd"/>
    </w:p>
    <w:p w:rsidR="00446E9F" w:rsidRPr="00527612" w:rsidRDefault="00446E9F" w:rsidP="00446E9F">
      <w:pPr>
        <w:spacing w:after="20" w:line="259" w:lineRule="auto"/>
        <w:ind w:left="112" w:firstLine="0"/>
        <w:jc w:val="center"/>
        <w:rPr>
          <w:rFonts w:asciiTheme="minorHAnsi" w:hAnsiTheme="minorHAnsi" w:cstheme="minorHAnsi"/>
        </w:rPr>
      </w:pPr>
      <w:r w:rsidRPr="00527612">
        <w:rPr>
          <w:rFonts w:asciiTheme="minorHAnsi" w:hAnsiTheme="minorHAnsi" w:cstheme="minorHAnsi"/>
          <w:b/>
        </w:rPr>
        <w:t xml:space="preserve"> </w:t>
      </w:r>
    </w:p>
    <w:p w:rsidR="00446E9F" w:rsidRPr="00527612" w:rsidRDefault="00446E9F" w:rsidP="00446E9F">
      <w:pPr>
        <w:spacing w:after="0" w:line="259" w:lineRule="auto"/>
        <w:ind w:left="315" w:firstLine="0"/>
        <w:jc w:val="left"/>
        <w:rPr>
          <w:rFonts w:asciiTheme="minorHAnsi" w:hAnsiTheme="minorHAnsi" w:cstheme="minorHAnsi"/>
        </w:rPr>
      </w:pPr>
    </w:p>
    <w:p w:rsidR="00446E9F" w:rsidRDefault="00446E9F" w:rsidP="00446E9F">
      <w:pPr>
        <w:spacing w:after="12" w:line="259" w:lineRule="auto"/>
        <w:ind w:left="315" w:firstLine="0"/>
        <w:jc w:val="left"/>
        <w:rPr>
          <w:rFonts w:asciiTheme="minorHAnsi" w:hAnsiTheme="minorHAnsi" w:cstheme="minorHAnsi"/>
          <w:b/>
        </w:rPr>
      </w:pPr>
      <w:r w:rsidRPr="00527612">
        <w:rPr>
          <w:rFonts w:asciiTheme="minorHAnsi" w:hAnsiTheme="minorHAnsi" w:cstheme="minorHAnsi"/>
          <w:b/>
        </w:rPr>
        <w:t xml:space="preserve"> </w:t>
      </w:r>
    </w:p>
    <w:p w:rsidR="00A70D45" w:rsidRPr="00527612" w:rsidRDefault="00A70D45" w:rsidP="00A70D45">
      <w:pPr>
        <w:spacing w:after="53" w:line="259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CS1</w:t>
      </w:r>
      <w:r w:rsidRPr="00527612">
        <w:rPr>
          <w:rFonts w:asciiTheme="minorHAnsi" w:hAnsiTheme="minorHAnsi" w:cstheme="minorHAnsi"/>
        </w:rPr>
        <w:t>.</w:t>
      </w:r>
      <w:r w:rsidRPr="00527612">
        <w:rPr>
          <w:rFonts w:asciiTheme="minorHAnsi" w:hAnsiTheme="minorHAnsi" w:cstheme="minorHAnsi"/>
          <w:b/>
        </w:rPr>
        <w:t>Proiecte derulate de tineri cu vârsta până la 40 ani la data depunerii proiectului – 20 puncte</w:t>
      </w:r>
    </w:p>
    <w:p w:rsidR="00A70D45" w:rsidRPr="00527612" w:rsidRDefault="00A70D45" w:rsidP="00A70D45">
      <w:pPr>
        <w:spacing w:after="53" w:line="259" w:lineRule="auto"/>
        <w:jc w:val="left"/>
        <w:rPr>
          <w:rFonts w:asciiTheme="minorHAnsi" w:hAnsiTheme="minorHAnsi" w:cstheme="minorHAnsi"/>
        </w:rPr>
      </w:pPr>
      <w:r w:rsidRPr="00527612">
        <w:rPr>
          <w:rFonts w:asciiTheme="minorHAnsi" w:hAnsiTheme="minorHAnsi" w:cstheme="minorHAnsi"/>
        </w:rPr>
        <w:t xml:space="preserve">Se verifica </w:t>
      </w:r>
      <w:proofErr w:type="spellStart"/>
      <w:r w:rsidRPr="00527612">
        <w:rPr>
          <w:rFonts w:asciiTheme="minorHAnsi" w:hAnsiTheme="minorHAnsi" w:cstheme="minorHAnsi"/>
        </w:rPr>
        <w:t>varsta</w:t>
      </w:r>
      <w:proofErr w:type="spellEnd"/>
      <w:r w:rsidRPr="00527612">
        <w:rPr>
          <w:rFonts w:asciiTheme="minorHAnsi" w:hAnsiTheme="minorHAnsi" w:cstheme="minorHAnsi"/>
        </w:rPr>
        <w:t xml:space="preserve"> in actul de identitate al reprezentantului legal al solicitantului si in Cererea de </w:t>
      </w:r>
      <w:proofErr w:type="spellStart"/>
      <w:r w:rsidRPr="00527612">
        <w:rPr>
          <w:rFonts w:asciiTheme="minorHAnsi" w:hAnsiTheme="minorHAnsi" w:cstheme="minorHAnsi"/>
        </w:rPr>
        <w:t>finantare</w:t>
      </w:r>
      <w:proofErr w:type="spellEnd"/>
      <w:r w:rsidRPr="00527612">
        <w:rPr>
          <w:rFonts w:asciiTheme="minorHAnsi" w:hAnsiTheme="minorHAnsi" w:cstheme="minorHAnsi"/>
        </w:rPr>
        <w:t>.</w:t>
      </w:r>
    </w:p>
    <w:p w:rsidR="00A70D45" w:rsidRPr="00527612" w:rsidRDefault="00A70D45" w:rsidP="00446E9F">
      <w:pPr>
        <w:spacing w:after="12" w:line="259" w:lineRule="auto"/>
        <w:ind w:left="315" w:firstLine="0"/>
        <w:jc w:val="left"/>
        <w:rPr>
          <w:rFonts w:asciiTheme="minorHAnsi" w:hAnsiTheme="minorHAnsi" w:cstheme="minorHAnsi"/>
        </w:rPr>
      </w:pPr>
    </w:p>
    <w:p w:rsidR="0076171C" w:rsidRPr="00527612" w:rsidRDefault="00A70D45" w:rsidP="0076171C">
      <w:pPr>
        <w:spacing w:after="4" w:line="268" w:lineRule="auto"/>
        <w:ind w:left="315" w:right="24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CS2</w:t>
      </w:r>
      <w:r w:rsidR="0076171C" w:rsidRPr="00527612">
        <w:rPr>
          <w:rFonts w:asciiTheme="minorHAnsi" w:hAnsiTheme="minorHAnsi" w:cstheme="minorHAnsi"/>
        </w:rPr>
        <w:t xml:space="preserve">. </w:t>
      </w:r>
      <w:r w:rsidR="0076171C" w:rsidRPr="00527612">
        <w:rPr>
          <w:rFonts w:asciiTheme="minorHAnsi" w:eastAsia="Times" w:hAnsiTheme="minorHAnsi" w:cstheme="minorHAnsi"/>
          <w:b/>
          <w:i/>
        </w:rPr>
        <w:t xml:space="preserve">Proiecte </w:t>
      </w:r>
      <w:r w:rsidR="0076171C" w:rsidRPr="00527612">
        <w:rPr>
          <w:rFonts w:asciiTheme="minorHAnsi" w:eastAsia="Arial" w:hAnsiTheme="minorHAnsi" w:cstheme="minorHAnsi"/>
          <w:b/>
        </w:rPr>
        <w:t>care includ si echipamente de producere a energiei regenerabila           - 10 puncte</w:t>
      </w:r>
    </w:p>
    <w:p w:rsidR="00446E9F" w:rsidRPr="00527612" w:rsidRDefault="0076171C" w:rsidP="0076171C">
      <w:pPr>
        <w:spacing w:after="4" w:line="268" w:lineRule="auto"/>
        <w:ind w:left="315" w:right="244" w:firstLine="0"/>
        <w:rPr>
          <w:rFonts w:asciiTheme="minorHAnsi" w:hAnsiTheme="minorHAnsi" w:cstheme="minorHAnsi"/>
        </w:rPr>
      </w:pPr>
      <w:r w:rsidRPr="00527612">
        <w:rPr>
          <w:rFonts w:asciiTheme="minorHAnsi" w:hAnsiTheme="minorHAnsi" w:cstheme="minorHAnsi"/>
        </w:rPr>
        <w:t xml:space="preserve">Se verifica in Planul de Afaceri daca solicitantul </w:t>
      </w:r>
      <w:proofErr w:type="spellStart"/>
      <w:r w:rsidRPr="00527612">
        <w:rPr>
          <w:rFonts w:asciiTheme="minorHAnsi" w:hAnsiTheme="minorHAnsi" w:cstheme="minorHAnsi"/>
        </w:rPr>
        <w:t>isi</w:t>
      </w:r>
      <w:proofErr w:type="spellEnd"/>
      <w:r w:rsidRPr="00527612">
        <w:rPr>
          <w:rFonts w:asciiTheme="minorHAnsi" w:hAnsiTheme="minorHAnsi" w:cstheme="minorHAnsi"/>
        </w:rPr>
        <w:t xml:space="preserve"> propune sa realizeze si </w:t>
      </w:r>
      <w:proofErr w:type="spellStart"/>
      <w:r w:rsidRPr="00527612">
        <w:rPr>
          <w:rFonts w:asciiTheme="minorHAnsi" w:hAnsiTheme="minorHAnsi" w:cstheme="minorHAnsi"/>
        </w:rPr>
        <w:t>investitii</w:t>
      </w:r>
      <w:proofErr w:type="spellEnd"/>
      <w:r w:rsidRPr="00527612">
        <w:rPr>
          <w:rFonts w:asciiTheme="minorHAnsi" w:hAnsiTheme="minorHAnsi" w:cstheme="minorHAnsi"/>
        </w:rPr>
        <w:t xml:space="preserve"> in domeniul </w:t>
      </w:r>
      <w:proofErr w:type="spellStart"/>
      <w:r w:rsidRPr="00527612">
        <w:rPr>
          <w:rFonts w:asciiTheme="minorHAnsi" w:hAnsiTheme="minorHAnsi" w:cstheme="minorHAnsi"/>
        </w:rPr>
        <w:t>produceriii</w:t>
      </w:r>
      <w:proofErr w:type="spellEnd"/>
      <w:r w:rsidRPr="00527612">
        <w:rPr>
          <w:rFonts w:asciiTheme="minorHAnsi" w:hAnsiTheme="minorHAnsi" w:cstheme="minorHAnsi"/>
        </w:rPr>
        <w:t xml:space="preserve"> de energie din surse regenerabile </w:t>
      </w:r>
    </w:p>
    <w:p w:rsidR="004A64D6" w:rsidRPr="00527612" w:rsidRDefault="004A64D6" w:rsidP="00A70D45">
      <w:pPr>
        <w:spacing w:after="53" w:line="259" w:lineRule="auto"/>
        <w:ind w:left="0" w:firstLine="0"/>
        <w:jc w:val="left"/>
        <w:rPr>
          <w:rFonts w:asciiTheme="minorHAnsi" w:hAnsiTheme="minorHAnsi" w:cstheme="minorHAnsi"/>
        </w:rPr>
      </w:pPr>
    </w:p>
    <w:p w:rsidR="004A64D6" w:rsidRPr="00527612" w:rsidRDefault="004A64D6" w:rsidP="004A64D6">
      <w:pPr>
        <w:spacing w:after="53" w:line="259" w:lineRule="auto"/>
        <w:jc w:val="left"/>
        <w:rPr>
          <w:rFonts w:asciiTheme="minorHAnsi" w:eastAsia="Arial" w:hAnsiTheme="minorHAnsi" w:cstheme="minorHAnsi"/>
          <w:b/>
        </w:rPr>
      </w:pPr>
      <w:r w:rsidRPr="00527612">
        <w:rPr>
          <w:rFonts w:asciiTheme="minorHAnsi" w:hAnsiTheme="minorHAnsi" w:cstheme="minorHAnsi"/>
        </w:rPr>
        <w:t xml:space="preserve">CS3. </w:t>
      </w:r>
      <w:r w:rsidRPr="00527612">
        <w:rPr>
          <w:rFonts w:asciiTheme="minorHAnsi" w:eastAsia="Times" w:hAnsiTheme="minorHAnsi" w:cstheme="minorHAnsi"/>
          <w:b/>
        </w:rPr>
        <w:t xml:space="preserve">Proiecte </w:t>
      </w:r>
      <w:r w:rsidRPr="00527612">
        <w:rPr>
          <w:rFonts w:asciiTheme="minorHAnsi" w:eastAsia="Arial" w:hAnsiTheme="minorHAnsi" w:cstheme="minorHAnsi"/>
          <w:b/>
        </w:rPr>
        <w:t xml:space="preserve">inovative-nu mai exista o astfel de </w:t>
      </w:r>
      <w:proofErr w:type="spellStart"/>
      <w:r w:rsidRPr="00527612">
        <w:rPr>
          <w:rFonts w:asciiTheme="minorHAnsi" w:eastAsia="Arial" w:hAnsiTheme="minorHAnsi" w:cstheme="minorHAnsi"/>
          <w:b/>
        </w:rPr>
        <w:t>investitie</w:t>
      </w:r>
      <w:proofErr w:type="spellEnd"/>
      <w:r w:rsidRPr="00527612">
        <w:rPr>
          <w:rFonts w:asciiTheme="minorHAnsi" w:eastAsia="Arial" w:hAnsiTheme="minorHAnsi" w:cstheme="minorHAnsi"/>
          <w:b/>
        </w:rPr>
        <w:t xml:space="preserve"> in cadrul UAT-ului in care urmează a fi implementat proiectul – 10 puncte</w:t>
      </w:r>
    </w:p>
    <w:p w:rsidR="004A64D6" w:rsidRPr="00527612" w:rsidRDefault="004A64D6" w:rsidP="004A64D6">
      <w:pPr>
        <w:pStyle w:val="Normal1"/>
        <w:widowControl w:val="0"/>
        <w:spacing w:after="100"/>
        <w:jc w:val="both"/>
        <w:rPr>
          <w:rFonts w:asciiTheme="minorHAnsi" w:eastAsia="Times" w:hAnsiTheme="minorHAnsi" w:cstheme="minorHAnsi"/>
        </w:rPr>
      </w:pPr>
      <w:r w:rsidRPr="00527612">
        <w:rPr>
          <w:rFonts w:asciiTheme="minorHAnsi" w:hAnsiTheme="minorHAnsi" w:cstheme="minorHAnsi"/>
        </w:rPr>
        <w:t xml:space="preserve">Se verifica in documentul emis de </w:t>
      </w:r>
      <w:proofErr w:type="spellStart"/>
      <w:r w:rsidRPr="00527612">
        <w:rPr>
          <w:rFonts w:asciiTheme="minorHAnsi" w:hAnsiTheme="minorHAnsi" w:cstheme="minorHAnsi"/>
        </w:rPr>
        <w:t>catre</w:t>
      </w:r>
      <w:proofErr w:type="spellEnd"/>
      <w:r w:rsidRPr="00527612">
        <w:rPr>
          <w:rFonts w:asciiTheme="minorHAnsi" w:hAnsiTheme="minorHAnsi" w:cstheme="minorHAnsi"/>
        </w:rPr>
        <w:t xml:space="preserve"> </w:t>
      </w:r>
      <w:proofErr w:type="spellStart"/>
      <w:r w:rsidRPr="00527612">
        <w:rPr>
          <w:rFonts w:asciiTheme="minorHAnsi" w:hAnsiTheme="minorHAnsi" w:cstheme="minorHAnsi"/>
        </w:rPr>
        <w:t>Administratia</w:t>
      </w:r>
      <w:proofErr w:type="spellEnd"/>
      <w:r w:rsidRPr="00527612">
        <w:rPr>
          <w:rFonts w:asciiTheme="minorHAnsi" w:hAnsiTheme="minorHAnsi" w:cstheme="minorHAnsi"/>
        </w:rPr>
        <w:t xml:space="preserve"> Publica Locala a UAT-ului in care </w:t>
      </w:r>
      <w:proofErr w:type="spellStart"/>
      <w:r w:rsidRPr="00527612">
        <w:rPr>
          <w:rFonts w:asciiTheme="minorHAnsi" w:hAnsiTheme="minorHAnsi" w:cstheme="minorHAnsi"/>
        </w:rPr>
        <w:t>urmeaza</w:t>
      </w:r>
      <w:proofErr w:type="spellEnd"/>
      <w:r w:rsidRPr="00527612">
        <w:rPr>
          <w:rFonts w:asciiTheme="minorHAnsi" w:hAnsiTheme="minorHAnsi" w:cstheme="minorHAnsi"/>
        </w:rPr>
        <w:t xml:space="preserve"> a fi implementat proiectul existenta/inexistenta unei </w:t>
      </w:r>
      <w:proofErr w:type="spellStart"/>
      <w:r w:rsidRPr="00527612">
        <w:rPr>
          <w:rFonts w:asciiTheme="minorHAnsi" w:hAnsiTheme="minorHAnsi" w:cstheme="minorHAnsi"/>
        </w:rPr>
        <w:t>investitii</w:t>
      </w:r>
      <w:proofErr w:type="spellEnd"/>
      <w:r w:rsidRPr="00527612">
        <w:rPr>
          <w:rFonts w:asciiTheme="minorHAnsi" w:hAnsiTheme="minorHAnsi" w:cstheme="minorHAnsi"/>
        </w:rPr>
        <w:t xml:space="preserve"> similare </w:t>
      </w:r>
      <w:r w:rsidRPr="00527612">
        <w:rPr>
          <w:rFonts w:asciiTheme="minorHAnsi" w:eastAsia="Times" w:hAnsiTheme="minorHAnsi" w:cstheme="minorHAnsi"/>
        </w:rPr>
        <w:t xml:space="preserve">cu </w:t>
      </w:r>
      <w:proofErr w:type="spellStart"/>
      <w:r w:rsidRPr="00527612">
        <w:rPr>
          <w:rFonts w:asciiTheme="minorHAnsi" w:eastAsia="Times" w:hAnsiTheme="minorHAnsi" w:cstheme="minorHAnsi"/>
        </w:rPr>
        <w:t>investitia</w:t>
      </w:r>
      <w:proofErr w:type="spellEnd"/>
      <w:r w:rsidRPr="00527612">
        <w:rPr>
          <w:rFonts w:asciiTheme="minorHAnsi" w:eastAsia="Times" w:hAnsiTheme="minorHAnsi" w:cstheme="minorHAnsi"/>
        </w:rPr>
        <w:t xml:space="preserve"> propusa prin proiect.</w:t>
      </w:r>
    </w:p>
    <w:p w:rsidR="008A75D9" w:rsidRPr="00527612" w:rsidRDefault="008A75D9" w:rsidP="008A75D9">
      <w:pPr>
        <w:rPr>
          <w:rFonts w:asciiTheme="minorHAnsi" w:hAnsiTheme="minorHAnsi" w:cstheme="minorHAnsi"/>
          <w:b/>
        </w:rPr>
      </w:pPr>
      <w:r w:rsidRPr="00527612">
        <w:rPr>
          <w:rFonts w:asciiTheme="minorHAnsi" w:eastAsia="Times" w:hAnsiTheme="minorHAnsi" w:cstheme="minorHAnsi"/>
        </w:rPr>
        <w:t xml:space="preserve">  CS4. </w:t>
      </w:r>
      <w:proofErr w:type="spellStart"/>
      <w:r w:rsidRPr="00527612">
        <w:rPr>
          <w:rFonts w:asciiTheme="minorHAnsi" w:hAnsiTheme="minorHAnsi" w:cstheme="minorHAnsi"/>
          <w:b/>
        </w:rPr>
        <w:t>Investitia</w:t>
      </w:r>
      <w:proofErr w:type="spellEnd"/>
      <w:r w:rsidRPr="00527612">
        <w:rPr>
          <w:rFonts w:asciiTheme="minorHAnsi" w:hAnsiTheme="minorHAnsi" w:cstheme="minorHAnsi"/>
          <w:b/>
        </w:rPr>
        <w:t xml:space="preserve"> vizează crearea a noi locuri de muncă menținute pentru o perioadă de minim 12 luni, astfel:</w:t>
      </w:r>
    </w:p>
    <w:p w:rsidR="008A75D9" w:rsidRPr="00527612" w:rsidRDefault="008A75D9" w:rsidP="008A75D9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  <w:r w:rsidRPr="00527612">
        <w:rPr>
          <w:rFonts w:asciiTheme="minorHAnsi" w:hAnsiTheme="minorHAnsi" w:cstheme="minorHAnsi"/>
          <w:b/>
        </w:rPr>
        <w:t xml:space="preserve">pentru cel </w:t>
      </w:r>
      <w:proofErr w:type="spellStart"/>
      <w:r w:rsidRPr="00527612">
        <w:rPr>
          <w:rFonts w:asciiTheme="minorHAnsi" w:hAnsiTheme="minorHAnsi" w:cstheme="minorHAnsi"/>
          <w:b/>
        </w:rPr>
        <w:t>putin</w:t>
      </w:r>
      <w:proofErr w:type="spellEnd"/>
      <w:r w:rsidRPr="00527612">
        <w:rPr>
          <w:rFonts w:asciiTheme="minorHAnsi" w:hAnsiTheme="minorHAnsi" w:cstheme="minorHAnsi"/>
          <w:b/>
        </w:rPr>
        <w:t xml:space="preserve"> 3 locuri de munca</w:t>
      </w:r>
      <w:r w:rsidR="00527612" w:rsidRPr="00527612">
        <w:rPr>
          <w:rFonts w:asciiTheme="minorHAnsi" w:hAnsiTheme="minorHAnsi" w:cstheme="minorHAnsi"/>
          <w:b/>
        </w:rPr>
        <w:t xml:space="preserve"> - 20 puncte</w:t>
      </w:r>
    </w:p>
    <w:p w:rsidR="00527612" w:rsidRPr="00527612" w:rsidRDefault="008A75D9" w:rsidP="00527612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  <w:r w:rsidRPr="00527612">
        <w:rPr>
          <w:rFonts w:asciiTheme="minorHAnsi" w:hAnsiTheme="minorHAnsi" w:cstheme="minorHAnsi"/>
          <w:b/>
        </w:rPr>
        <w:t>pentru 2 locuri de munca</w:t>
      </w:r>
      <w:r w:rsidR="00527612" w:rsidRPr="00527612">
        <w:rPr>
          <w:rFonts w:asciiTheme="minorHAnsi" w:hAnsiTheme="minorHAnsi" w:cstheme="minorHAnsi"/>
          <w:b/>
        </w:rPr>
        <w:t xml:space="preserve">               </w:t>
      </w:r>
      <w:r w:rsidR="00DD546E">
        <w:rPr>
          <w:rFonts w:asciiTheme="minorHAnsi" w:hAnsiTheme="minorHAnsi" w:cstheme="minorHAnsi"/>
          <w:b/>
        </w:rPr>
        <w:t xml:space="preserve">   </w:t>
      </w:r>
      <w:r w:rsidR="00527612" w:rsidRPr="00527612">
        <w:rPr>
          <w:rFonts w:asciiTheme="minorHAnsi" w:hAnsiTheme="minorHAnsi" w:cstheme="minorHAnsi"/>
          <w:b/>
        </w:rPr>
        <w:t xml:space="preserve"> - 15 puncte</w:t>
      </w:r>
    </w:p>
    <w:p w:rsidR="008A75D9" w:rsidRPr="00527612" w:rsidRDefault="008A75D9" w:rsidP="008A75D9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  <w:r w:rsidRPr="00527612">
        <w:rPr>
          <w:rFonts w:asciiTheme="minorHAnsi" w:hAnsiTheme="minorHAnsi" w:cstheme="minorHAnsi"/>
          <w:b/>
        </w:rPr>
        <w:t>pentru 1 loc de munca</w:t>
      </w:r>
      <w:r w:rsidR="00527612" w:rsidRPr="00527612">
        <w:rPr>
          <w:rFonts w:asciiTheme="minorHAnsi" w:hAnsiTheme="minorHAnsi" w:cstheme="minorHAnsi"/>
          <w:b/>
        </w:rPr>
        <w:t xml:space="preserve">                    </w:t>
      </w:r>
      <w:r w:rsidR="00DD546E">
        <w:rPr>
          <w:rFonts w:asciiTheme="minorHAnsi" w:hAnsiTheme="minorHAnsi" w:cstheme="minorHAnsi"/>
          <w:b/>
        </w:rPr>
        <w:t xml:space="preserve">    </w:t>
      </w:r>
      <w:r w:rsidR="00527612" w:rsidRPr="00527612">
        <w:rPr>
          <w:rFonts w:asciiTheme="minorHAnsi" w:hAnsiTheme="minorHAnsi" w:cstheme="minorHAnsi"/>
          <w:b/>
        </w:rPr>
        <w:t>- 10 puncte</w:t>
      </w:r>
    </w:p>
    <w:p w:rsidR="00527612" w:rsidRPr="00527612" w:rsidRDefault="00527612" w:rsidP="00527612">
      <w:pPr>
        <w:suppressAutoHyphens/>
        <w:autoSpaceDN w:val="0"/>
        <w:spacing w:after="0" w:line="240" w:lineRule="auto"/>
        <w:ind w:left="0" w:firstLine="0"/>
        <w:textAlignment w:val="baseline"/>
        <w:rPr>
          <w:rFonts w:asciiTheme="minorHAnsi" w:hAnsiTheme="minorHAnsi" w:cstheme="minorHAnsi"/>
        </w:rPr>
      </w:pPr>
      <w:r w:rsidRPr="00527612">
        <w:rPr>
          <w:rFonts w:asciiTheme="minorHAnsi" w:hAnsiTheme="minorHAnsi" w:cstheme="minorHAnsi"/>
        </w:rPr>
        <w:t xml:space="preserve">Se verifica in Planul de Afaceri si in Cererea de </w:t>
      </w:r>
      <w:proofErr w:type="spellStart"/>
      <w:r w:rsidRPr="00527612">
        <w:rPr>
          <w:rFonts w:asciiTheme="minorHAnsi" w:hAnsiTheme="minorHAnsi" w:cstheme="minorHAnsi"/>
        </w:rPr>
        <w:t>Finantare</w:t>
      </w:r>
      <w:proofErr w:type="spellEnd"/>
      <w:r w:rsidRPr="00527612">
        <w:rPr>
          <w:rFonts w:asciiTheme="minorHAnsi" w:hAnsiTheme="minorHAnsi" w:cstheme="minorHAnsi"/>
        </w:rPr>
        <w:t xml:space="preserve">(capitolul indicatori) </w:t>
      </w:r>
      <w:proofErr w:type="spellStart"/>
      <w:r w:rsidRPr="00527612">
        <w:rPr>
          <w:rFonts w:asciiTheme="minorHAnsi" w:hAnsiTheme="minorHAnsi" w:cstheme="minorHAnsi"/>
        </w:rPr>
        <w:t>numarul</w:t>
      </w:r>
      <w:proofErr w:type="spellEnd"/>
      <w:r w:rsidRPr="00527612">
        <w:rPr>
          <w:rFonts w:asciiTheme="minorHAnsi" w:hAnsiTheme="minorHAnsi" w:cstheme="minorHAnsi"/>
        </w:rPr>
        <w:t xml:space="preserve"> locurilor de munca propuse a </w:t>
      </w:r>
      <w:proofErr w:type="spellStart"/>
      <w:r w:rsidRPr="00527612">
        <w:rPr>
          <w:rFonts w:asciiTheme="minorHAnsi" w:hAnsiTheme="minorHAnsi" w:cstheme="minorHAnsi"/>
        </w:rPr>
        <w:t>a</w:t>
      </w:r>
      <w:proofErr w:type="spellEnd"/>
      <w:r w:rsidRPr="00527612">
        <w:rPr>
          <w:rFonts w:asciiTheme="minorHAnsi" w:hAnsiTheme="minorHAnsi" w:cstheme="minorHAnsi"/>
        </w:rPr>
        <w:t xml:space="preserve"> se </w:t>
      </w:r>
      <w:proofErr w:type="spellStart"/>
      <w:r w:rsidRPr="00527612">
        <w:rPr>
          <w:rFonts w:asciiTheme="minorHAnsi" w:hAnsiTheme="minorHAnsi" w:cstheme="minorHAnsi"/>
        </w:rPr>
        <w:t>infiinta</w:t>
      </w:r>
      <w:proofErr w:type="spellEnd"/>
      <w:r w:rsidRPr="00527612">
        <w:rPr>
          <w:rFonts w:asciiTheme="minorHAnsi" w:hAnsiTheme="minorHAnsi" w:cstheme="minorHAnsi"/>
        </w:rPr>
        <w:t xml:space="preserve"> prin proiect.</w:t>
      </w:r>
    </w:p>
    <w:p w:rsidR="00527612" w:rsidRPr="00527612" w:rsidRDefault="00527612" w:rsidP="00527612">
      <w:pPr>
        <w:suppressAutoHyphens/>
        <w:autoSpaceDN w:val="0"/>
        <w:spacing w:after="0" w:line="240" w:lineRule="auto"/>
        <w:ind w:left="0" w:firstLine="0"/>
        <w:textAlignment w:val="baseline"/>
        <w:rPr>
          <w:rFonts w:asciiTheme="minorHAnsi" w:hAnsiTheme="minorHAnsi" w:cstheme="minorHAnsi"/>
        </w:rPr>
      </w:pPr>
    </w:p>
    <w:p w:rsidR="00527612" w:rsidRPr="00527612" w:rsidRDefault="00527612" w:rsidP="00527612">
      <w:pPr>
        <w:rPr>
          <w:rFonts w:asciiTheme="minorHAnsi" w:hAnsiTheme="minorHAnsi" w:cstheme="minorHAnsi"/>
          <w:b/>
        </w:rPr>
      </w:pPr>
      <w:r w:rsidRPr="00527612">
        <w:rPr>
          <w:rFonts w:asciiTheme="minorHAnsi" w:hAnsiTheme="minorHAnsi" w:cstheme="minorHAnsi"/>
        </w:rPr>
        <w:t>CS5</w:t>
      </w:r>
      <w:r w:rsidRPr="00527612">
        <w:rPr>
          <w:rFonts w:asciiTheme="minorHAnsi" w:hAnsiTheme="minorHAnsi" w:cstheme="minorHAnsi"/>
          <w:b/>
        </w:rPr>
        <w:t xml:space="preserve">. Prioritizarea următoarelor sectoare de activitate : </w:t>
      </w:r>
    </w:p>
    <w:p w:rsidR="00527612" w:rsidRPr="00527612" w:rsidRDefault="00527612" w:rsidP="00527612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  <w:r w:rsidRPr="00527612">
        <w:rPr>
          <w:rFonts w:asciiTheme="minorHAnsi" w:hAnsiTheme="minorHAnsi" w:cstheme="minorHAnsi"/>
          <w:b/>
        </w:rPr>
        <w:t xml:space="preserve">producție                                    </w:t>
      </w:r>
      <w:r w:rsidR="00DD546E">
        <w:rPr>
          <w:rFonts w:asciiTheme="minorHAnsi" w:hAnsiTheme="minorHAnsi" w:cstheme="minorHAnsi"/>
          <w:b/>
        </w:rPr>
        <w:t xml:space="preserve">    </w:t>
      </w:r>
      <w:r w:rsidRPr="00527612">
        <w:rPr>
          <w:rFonts w:asciiTheme="minorHAnsi" w:hAnsiTheme="minorHAnsi" w:cstheme="minorHAnsi"/>
          <w:b/>
        </w:rPr>
        <w:t xml:space="preserve"> </w:t>
      </w:r>
      <w:r w:rsidR="00DD546E">
        <w:rPr>
          <w:rFonts w:asciiTheme="minorHAnsi" w:hAnsiTheme="minorHAnsi" w:cstheme="minorHAnsi"/>
          <w:b/>
        </w:rPr>
        <w:t xml:space="preserve"> </w:t>
      </w:r>
      <w:r w:rsidRPr="00527612">
        <w:rPr>
          <w:rFonts w:asciiTheme="minorHAnsi" w:hAnsiTheme="minorHAnsi" w:cstheme="minorHAnsi"/>
          <w:b/>
        </w:rPr>
        <w:t>- 30 puncte</w:t>
      </w:r>
    </w:p>
    <w:p w:rsidR="00527612" w:rsidRPr="00527612" w:rsidRDefault="00527612" w:rsidP="00527612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  <w:r w:rsidRPr="00527612">
        <w:rPr>
          <w:rFonts w:asciiTheme="minorHAnsi" w:hAnsiTheme="minorHAnsi" w:cstheme="minorHAnsi"/>
          <w:b/>
        </w:rPr>
        <w:t xml:space="preserve">meșteșuguri                                </w:t>
      </w:r>
      <w:r w:rsidR="00DD546E">
        <w:rPr>
          <w:rFonts w:asciiTheme="minorHAnsi" w:hAnsiTheme="minorHAnsi" w:cstheme="minorHAnsi"/>
          <w:b/>
        </w:rPr>
        <w:t xml:space="preserve">     </w:t>
      </w:r>
      <w:r w:rsidRPr="00527612">
        <w:rPr>
          <w:rFonts w:asciiTheme="minorHAnsi" w:hAnsiTheme="minorHAnsi" w:cstheme="minorHAnsi"/>
          <w:b/>
        </w:rPr>
        <w:t xml:space="preserve"> - 25 puncte</w:t>
      </w:r>
    </w:p>
    <w:p w:rsidR="00527612" w:rsidRPr="00527612" w:rsidRDefault="00527612" w:rsidP="00527612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  <w:r w:rsidRPr="00527612">
        <w:rPr>
          <w:rFonts w:asciiTheme="minorHAnsi" w:hAnsiTheme="minorHAnsi" w:cstheme="minorHAnsi"/>
          <w:b/>
        </w:rPr>
        <w:t>turism si activități recreaționale  - 20 puncte</w:t>
      </w:r>
    </w:p>
    <w:p w:rsidR="00527612" w:rsidRPr="00527612" w:rsidRDefault="00527612" w:rsidP="00527612">
      <w:pPr>
        <w:pStyle w:val="Listparagraf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</w:rPr>
      </w:pPr>
      <w:r w:rsidRPr="00527612">
        <w:rPr>
          <w:rFonts w:asciiTheme="minorHAnsi" w:eastAsia="Times" w:hAnsiTheme="minorHAnsi" w:cstheme="minorHAnsi"/>
          <w:b/>
        </w:rPr>
        <w:t xml:space="preserve">alte servicii                                  </w:t>
      </w:r>
      <w:r w:rsidR="00DD546E">
        <w:rPr>
          <w:rFonts w:asciiTheme="minorHAnsi" w:eastAsia="Times" w:hAnsiTheme="minorHAnsi" w:cstheme="minorHAnsi"/>
          <w:b/>
        </w:rPr>
        <w:t xml:space="preserve">     </w:t>
      </w:r>
      <w:r w:rsidRPr="00527612">
        <w:rPr>
          <w:rFonts w:asciiTheme="minorHAnsi" w:eastAsia="Times" w:hAnsiTheme="minorHAnsi" w:cstheme="minorHAnsi"/>
          <w:b/>
        </w:rPr>
        <w:t>- 10 puncte</w:t>
      </w:r>
    </w:p>
    <w:p w:rsidR="00527612" w:rsidRDefault="00527612" w:rsidP="00527612">
      <w:pPr>
        <w:suppressAutoHyphens/>
        <w:autoSpaceDN w:val="0"/>
        <w:spacing w:after="0" w:line="240" w:lineRule="auto"/>
        <w:ind w:left="0" w:firstLine="0"/>
        <w:textAlignment w:val="baseline"/>
        <w:rPr>
          <w:rFonts w:asciiTheme="minorHAnsi" w:hAnsiTheme="minorHAnsi" w:cstheme="minorHAnsi"/>
        </w:rPr>
      </w:pPr>
      <w:r w:rsidRPr="00527612">
        <w:rPr>
          <w:rFonts w:asciiTheme="minorHAnsi" w:hAnsiTheme="minorHAnsi" w:cstheme="minorHAnsi"/>
        </w:rPr>
        <w:t xml:space="preserve">Se verifica in Planul de Afaceri, in Cererea de </w:t>
      </w:r>
      <w:proofErr w:type="spellStart"/>
      <w:r w:rsidRPr="00527612">
        <w:rPr>
          <w:rFonts w:asciiTheme="minorHAnsi" w:hAnsiTheme="minorHAnsi" w:cstheme="minorHAnsi"/>
        </w:rPr>
        <w:t>Finantare</w:t>
      </w:r>
      <w:proofErr w:type="spellEnd"/>
      <w:r w:rsidRPr="00527612">
        <w:rPr>
          <w:rFonts w:asciiTheme="minorHAnsi" w:hAnsiTheme="minorHAnsi" w:cstheme="minorHAnsi"/>
        </w:rPr>
        <w:t xml:space="preserve"> si in certificatul constatator codul/codurile CAEN al/ale solicitantului.</w:t>
      </w:r>
    </w:p>
    <w:p w:rsidR="00527612" w:rsidRDefault="00527612" w:rsidP="00527612">
      <w:pPr>
        <w:suppressAutoHyphens/>
        <w:autoSpaceDN w:val="0"/>
        <w:spacing w:after="0" w:line="240" w:lineRule="auto"/>
        <w:ind w:left="0" w:firstLine="0"/>
        <w:textAlignment w:val="baseline"/>
        <w:rPr>
          <w:rFonts w:asciiTheme="minorHAnsi" w:hAnsiTheme="minorHAnsi" w:cstheme="minorHAnsi"/>
        </w:rPr>
      </w:pPr>
    </w:p>
    <w:p w:rsidR="00527612" w:rsidRPr="000F356B" w:rsidRDefault="00527612" w:rsidP="00527612">
      <w:pPr>
        <w:rPr>
          <w:rFonts w:asciiTheme="minorHAnsi" w:hAnsiTheme="minorHAnsi" w:cstheme="minorHAnsi"/>
          <w:b/>
        </w:rPr>
      </w:pPr>
      <w:r w:rsidRPr="000F356B">
        <w:rPr>
          <w:rFonts w:asciiTheme="minorHAnsi" w:hAnsiTheme="minorHAnsi" w:cstheme="minorHAnsi"/>
          <w:b/>
          <w:i/>
        </w:rPr>
        <w:t>CS6.</w:t>
      </w:r>
      <w:r w:rsidRPr="000F356B">
        <w:rPr>
          <w:rFonts w:asciiTheme="minorHAnsi" w:hAnsiTheme="minorHAnsi" w:cstheme="minorHAnsi"/>
          <w:b/>
        </w:rPr>
        <w:t xml:space="preserve"> Perioada de implementare a planului de afaceri </w:t>
      </w:r>
      <w:r w:rsidR="00DD546E">
        <w:rPr>
          <w:rFonts w:asciiTheme="minorHAnsi" w:hAnsiTheme="minorHAnsi" w:cstheme="minorHAnsi"/>
          <w:b/>
        </w:rPr>
        <w:t xml:space="preserve"> - 10 puncte</w:t>
      </w:r>
    </w:p>
    <w:p w:rsidR="00527612" w:rsidRPr="000F356B" w:rsidRDefault="00527612" w:rsidP="00527612">
      <w:pPr>
        <w:suppressAutoHyphens/>
        <w:autoSpaceDN w:val="0"/>
        <w:spacing w:after="0" w:line="240" w:lineRule="auto"/>
        <w:ind w:left="0" w:firstLine="0"/>
        <w:textAlignment w:val="baseline"/>
        <w:rPr>
          <w:rFonts w:asciiTheme="minorHAnsi" w:hAnsiTheme="minorHAnsi" w:cstheme="minorHAnsi"/>
        </w:rPr>
      </w:pPr>
      <w:r w:rsidRPr="000F356B">
        <w:rPr>
          <w:rFonts w:asciiTheme="minorHAnsi" w:hAnsiTheme="minorHAnsi" w:cstheme="minorHAnsi"/>
        </w:rPr>
        <w:t xml:space="preserve">Acest criteriu va fi punctat pentru proiectele care </w:t>
      </w:r>
      <w:proofErr w:type="spellStart"/>
      <w:r w:rsidRPr="000F356B">
        <w:rPr>
          <w:rFonts w:asciiTheme="minorHAnsi" w:hAnsiTheme="minorHAnsi" w:cstheme="minorHAnsi"/>
        </w:rPr>
        <w:t>isi</w:t>
      </w:r>
      <w:proofErr w:type="spellEnd"/>
      <w:r w:rsidRPr="000F356B">
        <w:rPr>
          <w:rFonts w:asciiTheme="minorHAnsi" w:hAnsiTheme="minorHAnsi" w:cstheme="minorHAnsi"/>
        </w:rPr>
        <w:t xml:space="preserve"> propun o perioada de implementare a Planului de afaceri de maxim 18 luni de la data </w:t>
      </w:r>
      <w:proofErr w:type="spellStart"/>
      <w:r w:rsidRPr="000F356B">
        <w:rPr>
          <w:rFonts w:asciiTheme="minorHAnsi" w:hAnsiTheme="minorHAnsi" w:cstheme="minorHAnsi"/>
        </w:rPr>
        <w:t>semnarii</w:t>
      </w:r>
      <w:proofErr w:type="spellEnd"/>
      <w:r w:rsidRPr="000F356B">
        <w:rPr>
          <w:rFonts w:asciiTheme="minorHAnsi" w:hAnsiTheme="minorHAnsi" w:cstheme="minorHAnsi"/>
        </w:rPr>
        <w:t xml:space="preserve"> deciziei/contractului de </w:t>
      </w:r>
      <w:proofErr w:type="spellStart"/>
      <w:r w:rsidRPr="000F356B">
        <w:rPr>
          <w:rFonts w:asciiTheme="minorHAnsi" w:hAnsiTheme="minorHAnsi" w:cstheme="minorHAnsi"/>
        </w:rPr>
        <w:t>finantare</w:t>
      </w:r>
      <w:proofErr w:type="spellEnd"/>
      <w:r w:rsidRPr="000F356B">
        <w:rPr>
          <w:rFonts w:asciiTheme="minorHAnsi" w:hAnsiTheme="minorHAnsi" w:cstheme="minorHAnsi"/>
        </w:rPr>
        <w:t>.</w:t>
      </w:r>
    </w:p>
    <w:p w:rsidR="00527612" w:rsidRDefault="00527612" w:rsidP="00527612">
      <w:pPr>
        <w:suppressAutoHyphens/>
        <w:autoSpaceDN w:val="0"/>
        <w:spacing w:after="0" w:line="240" w:lineRule="auto"/>
        <w:ind w:left="0" w:firstLine="0"/>
        <w:textAlignment w:val="baseline"/>
        <w:rPr>
          <w:rFonts w:asciiTheme="minorHAnsi" w:hAnsiTheme="minorHAnsi" w:cstheme="minorHAnsi"/>
        </w:rPr>
      </w:pPr>
      <w:r w:rsidRPr="000F356B">
        <w:rPr>
          <w:rFonts w:asciiTheme="minorHAnsi" w:hAnsiTheme="minorHAnsi" w:cstheme="minorHAnsi"/>
        </w:rPr>
        <w:t xml:space="preserve">Se verifica in </w:t>
      </w:r>
      <w:r w:rsidR="000F356B">
        <w:rPr>
          <w:rFonts w:asciiTheme="minorHAnsi" w:hAnsiTheme="minorHAnsi" w:cstheme="minorHAnsi"/>
        </w:rPr>
        <w:t xml:space="preserve">Planul de Afaceri graficul de implementare al proiectului si </w:t>
      </w:r>
      <w:proofErr w:type="spellStart"/>
      <w:r w:rsidR="000F356B">
        <w:rPr>
          <w:rFonts w:asciiTheme="minorHAnsi" w:hAnsiTheme="minorHAnsi" w:cstheme="minorHAnsi"/>
        </w:rPr>
        <w:t>proiectiile</w:t>
      </w:r>
      <w:proofErr w:type="spellEnd"/>
      <w:r w:rsidR="000F356B">
        <w:rPr>
          <w:rFonts w:asciiTheme="minorHAnsi" w:hAnsiTheme="minorHAnsi" w:cstheme="minorHAnsi"/>
        </w:rPr>
        <w:t xml:space="preserve"> financiare, iar in Cererea de </w:t>
      </w:r>
      <w:proofErr w:type="spellStart"/>
      <w:r w:rsidR="000F356B">
        <w:rPr>
          <w:rFonts w:asciiTheme="minorHAnsi" w:hAnsiTheme="minorHAnsi" w:cstheme="minorHAnsi"/>
        </w:rPr>
        <w:t>Finantare</w:t>
      </w:r>
      <w:proofErr w:type="spellEnd"/>
      <w:r w:rsidR="000F356B">
        <w:rPr>
          <w:rFonts w:asciiTheme="minorHAnsi" w:hAnsiTheme="minorHAnsi" w:cstheme="minorHAnsi"/>
        </w:rPr>
        <w:t xml:space="preserve"> durata de implementare a proiectului.</w:t>
      </w:r>
    </w:p>
    <w:p w:rsidR="00EC33B9" w:rsidRDefault="00EC33B9" w:rsidP="00527612">
      <w:pPr>
        <w:suppressAutoHyphens/>
        <w:autoSpaceDN w:val="0"/>
        <w:spacing w:after="0" w:line="240" w:lineRule="auto"/>
        <w:ind w:left="0" w:firstLine="0"/>
        <w:textAlignment w:val="baseline"/>
        <w:rPr>
          <w:rFonts w:asciiTheme="minorHAnsi" w:hAnsiTheme="minorHAnsi" w:cstheme="minorHAnsi"/>
        </w:rPr>
      </w:pPr>
    </w:p>
    <w:p w:rsidR="00EC33B9" w:rsidRDefault="00EC33B9" w:rsidP="00527612">
      <w:pPr>
        <w:suppressAutoHyphens/>
        <w:autoSpaceDN w:val="0"/>
        <w:spacing w:after="0" w:line="240" w:lineRule="auto"/>
        <w:ind w:left="0" w:firstLine="0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Selecț</w:t>
      </w:r>
      <w:r w:rsidRPr="00EC33B9">
        <w:rPr>
          <w:rFonts w:asciiTheme="minorHAnsi" w:hAnsiTheme="minorHAnsi" w:cstheme="minorHAnsi"/>
          <w:b/>
        </w:rPr>
        <w:t>ia proiecte</w:t>
      </w:r>
      <w:r>
        <w:rPr>
          <w:rFonts w:asciiTheme="minorHAnsi" w:hAnsiTheme="minorHAnsi" w:cstheme="minorHAnsi"/>
          <w:b/>
        </w:rPr>
        <w:t>lor se face in ordinea descrescă</w:t>
      </w:r>
      <w:r w:rsidRPr="00EC33B9">
        <w:rPr>
          <w:rFonts w:asciiTheme="minorHAnsi" w:hAnsiTheme="minorHAnsi" w:cstheme="minorHAnsi"/>
          <w:b/>
        </w:rPr>
        <w:t>toare a</w:t>
      </w:r>
      <w:r>
        <w:rPr>
          <w:rFonts w:asciiTheme="minorHAnsi" w:hAnsiTheme="minorHAnsi" w:cstheme="minorHAnsi"/>
          <w:b/>
        </w:rPr>
        <w:t xml:space="preserve"> punctajului de selecție, în cadrul alocă</w:t>
      </w:r>
      <w:r w:rsidRPr="00EC33B9">
        <w:rPr>
          <w:rFonts w:asciiTheme="minorHAnsi" w:hAnsiTheme="minorHAnsi" w:cstheme="minorHAnsi"/>
          <w:b/>
        </w:rPr>
        <w:t>rii disponibile</w:t>
      </w:r>
    </w:p>
    <w:p w:rsidR="00EC33B9" w:rsidRDefault="00EC33B9" w:rsidP="00527612">
      <w:pPr>
        <w:suppressAutoHyphens/>
        <w:autoSpaceDN w:val="0"/>
        <w:spacing w:after="0" w:line="240" w:lineRule="auto"/>
        <w:ind w:left="0" w:firstLine="0"/>
        <w:textAlignment w:val="baseline"/>
        <w:rPr>
          <w:rFonts w:asciiTheme="minorHAnsi" w:hAnsiTheme="minorHAnsi" w:cstheme="minorHAnsi"/>
          <w:b/>
        </w:rPr>
      </w:pPr>
    </w:p>
    <w:p w:rsidR="003829DF" w:rsidRDefault="003829DF" w:rsidP="00EC33B9">
      <w:pPr>
        <w:spacing w:after="0" w:line="276" w:lineRule="auto"/>
        <w:ind w:left="0" w:firstLine="0"/>
        <w:rPr>
          <w:rFonts w:ascii="Trebuchet MS" w:hAnsi="Trebuchet MS" w:cs="Times New Roman"/>
          <w:noProof/>
          <w:color w:val="auto"/>
          <w:lang w:eastAsia="en-US"/>
        </w:rPr>
      </w:pPr>
    </w:p>
    <w:p w:rsidR="003829DF" w:rsidRDefault="003829DF" w:rsidP="00EC33B9">
      <w:pPr>
        <w:spacing w:after="0" w:line="276" w:lineRule="auto"/>
        <w:ind w:left="0" w:firstLine="0"/>
        <w:rPr>
          <w:rFonts w:ascii="Trebuchet MS" w:hAnsi="Trebuchet MS" w:cs="Times New Roman"/>
          <w:noProof/>
          <w:color w:val="auto"/>
          <w:lang w:eastAsia="en-US"/>
        </w:rPr>
      </w:pPr>
    </w:p>
    <w:p w:rsidR="00EC33B9" w:rsidRPr="00EC33B9" w:rsidRDefault="00EC33B9" w:rsidP="00EC33B9">
      <w:pPr>
        <w:spacing w:after="0" w:line="276" w:lineRule="auto"/>
        <w:ind w:left="0" w:firstLine="0"/>
        <w:rPr>
          <w:rFonts w:ascii="Trebuchet MS" w:hAnsi="Trebuchet MS" w:cs="Times New Roman"/>
          <w:noProof/>
          <w:color w:val="auto"/>
          <w:lang w:eastAsia="en-US"/>
        </w:rPr>
      </w:pPr>
      <w:r w:rsidRPr="00EC33B9">
        <w:rPr>
          <w:rFonts w:ascii="Trebuchet MS" w:hAnsi="Trebuchet MS" w:cs="Times New Roman"/>
          <w:noProof/>
          <w:color w:val="auto"/>
          <w:lang w:eastAsia="en-US"/>
        </w:rPr>
        <w:t>În cazul proiectelor cu acelaşi punctaj, pentru toate măsurile finanțate prin SDL GAL Zona Luț, Șar, Câmpie departajarea acestora se face în funcţie de următoarele criterii și în următoarea ordine:</w:t>
      </w:r>
    </w:p>
    <w:p w:rsidR="00EC33B9" w:rsidRPr="00EC33B9" w:rsidRDefault="00EC33B9" w:rsidP="00EC33B9">
      <w:pPr>
        <w:spacing w:after="0" w:line="276" w:lineRule="auto"/>
        <w:ind w:left="0" w:firstLine="0"/>
        <w:rPr>
          <w:rFonts w:ascii="Trebuchet MS" w:hAnsi="Trebuchet MS" w:cs="Times New Roman"/>
          <w:noProof/>
          <w:color w:val="auto"/>
          <w:lang w:eastAsia="en-US"/>
        </w:rPr>
      </w:pPr>
      <w:r w:rsidRPr="00EC33B9">
        <w:rPr>
          <w:rFonts w:ascii="Trebuchet MS" w:hAnsi="Trebuchet MS" w:cs="Times New Roman"/>
          <w:noProof/>
          <w:color w:val="auto"/>
          <w:lang w:eastAsia="en-US"/>
        </w:rPr>
        <w:lastRenderedPageBreak/>
        <w:t>1.  localizarea proiectului : de exemplu, în cazul in care, în aceeași sesiune de selecție sunt 2 proiecte eligibile dintr-o comună și unul dintr-o altă comună , iar un proiect din prima comună și cu cel din a doua comună au același punctaj, atunci va fi selectat proiectul din a doua comună, deoarece în prima comună mai există deja un proiect selectat spre finanțare;</w:t>
      </w:r>
    </w:p>
    <w:p w:rsidR="00EC33B9" w:rsidRPr="00EC33B9" w:rsidRDefault="00EC33B9" w:rsidP="00EC33B9">
      <w:pPr>
        <w:spacing w:after="0" w:line="276" w:lineRule="auto"/>
        <w:ind w:left="0" w:firstLine="0"/>
        <w:rPr>
          <w:rFonts w:ascii="Trebuchet MS" w:hAnsi="Trebuchet MS" w:cs="Times New Roman"/>
          <w:noProof/>
          <w:color w:val="auto"/>
          <w:lang w:val="en-GB" w:eastAsia="en-US"/>
        </w:rPr>
      </w:pPr>
      <w:r w:rsidRPr="00EC33B9">
        <w:rPr>
          <w:rFonts w:ascii="Trebuchet MS" w:hAnsi="Trebuchet MS" w:cs="Times New Roman"/>
          <w:noProof/>
          <w:color w:val="auto"/>
          <w:lang w:eastAsia="en-US"/>
        </w:rPr>
        <w:t>2. numărul locurilor de muncă create in ordine descrescătoare</w:t>
      </w:r>
      <w:r w:rsidRPr="00EC33B9">
        <w:rPr>
          <w:rFonts w:ascii="Trebuchet MS" w:hAnsi="Trebuchet MS" w:cs="Times New Roman"/>
          <w:noProof/>
          <w:color w:val="auto"/>
          <w:lang w:val="en-GB" w:eastAsia="en-US"/>
        </w:rPr>
        <w:t>;</w:t>
      </w:r>
    </w:p>
    <w:p w:rsidR="00EC33B9" w:rsidRPr="00EC33B9" w:rsidRDefault="00EC33B9" w:rsidP="00527612">
      <w:pPr>
        <w:suppressAutoHyphens/>
        <w:autoSpaceDN w:val="0"/>
        <w:spacing w:after="0" w:line="240" w:lineRule="auto"/>
        <w:ind w:left="0" w:firstLine="0"/>
        <w:textAlignment w:val="baseline"/>
        <w:rPr>
          <w:rFonts w:asciiTheme="minorHAnsi" w:hAnsiTheme="minorHAnsi" w:cstheme="minorHAnsi"/>
          <w:b/>
        </w:rPr>
      </w:pPr>
    </w:p>
    <w:p w:rsidR="00527612" w:rsidRPr="00527612" w:rsidRDefault="00527612" w:rsidP="00527612">
      <w:pPr>
        <w:suppressAutoHyphens/>
        <w:autoSpaceDN w:val="0"/>
        <w:spacing w:after="0" w:line="240" w:lineRule="auto"/>
        <w:ind w:left="0" w:firstLine="0"/>
        <w:textAlignment w:val="baseline"/>
        <w:rPr>
          <w:rFonts w:asciiTheme="minorHAnsi" w:hAnsiTheme="minorHAnsi" w:cstheme="minorHAnsi"/>
        </w:rPr>
      </w:pPr>
    </w:p>
    <w:p w:rsidR="00527612" w:rsidRDefault="00527612" w:rsidP="00527612">
      <w:pPr>
        <w:suppressAutoHyphens/>
        <w:autoSpaceDN w:val="0"/>
        <w:spacing w:after="0" w:line="240" w:lineRule="auto"/>
        <w:ind w:left="0" w:firstLine="0"/>
        <w:textAlignment w:val="baseline"/>
        <w:rPr>
          <w:rFonts w:ascii="Trebuchet MS" w:hAnsi="Trebuchet MS"/>
        </w:rPr>
      </w:pPr>
    </w:p>
    <w:p w:rsidR="004A64D6" w:rsidRPr="008A75D9" w:rsidRDefault="008A75D9" w:rsidP="008A75D9">
      <w:pPr>
        <w:pStyle w:val="Normal1"/>
        <w:widowControl w:val="0"/>
        <w:spacing w:after="100"/>
        <w:jc w:val="both"/>
      </w:pPr>
      <w:r>
        <w:rPr>
          <w:rFonts w:eastAsia="Times"/>
        </w:rPr>
        <w:t xml:space="preserve">  </w:t>
      </w:r>
    </w:p>
    <w:p w:rsidR="004A64D6" w:rsidRDefault="004A64D6" w:rsidP="00A30676">
      <w:pPr>
        <w:spacing w:after="53" w:line="259" w:lineRule="auto"/>
        <w:ind w:left="237"/>
        <w:jc w:val="left"/>
      </w:pPr>
    </w:p>
    <w:p w:rsidR="00A30676" w:rsidRPr="00991CB5" w:rsidRDefault="00291B2F" w:rsidP="00A30676">
      <w:pPr>
        <w:overflowPunct w:val="0"/>
        <w:autoSpaceDE w:val="0"/>
        <w:autoSpaceDN w:val="0"/>
        <w:adjustRightInd w:val="0"/>
        <w:spacing w:before="120" w:after="120" w:line="240" w:lineRule="auto"/>
        <w:ind w:left="237"/>
        <w:jc w:val="left"/>
        <w:textAlignment w:val="baseline"/>
        <w:rPr>
          <w:rFonts w:cs="Times New Roman"/>
          <w:sz w:val="24"/>
        </w:rPr>
      </w:pPr>
      <w:r>
        <w:rPr>
          <w:rFonts w:cs="Times New Roman"/>
          <w:sz w:val="24"/>
        </w:rPr>
        <w:t>Aprobat de: Manager</w:t>
      </w:r>
      <w:r w:rsidR="00A30676">
        <w:rPr>
          <w:rFonts w:cs="Times New Roman"/>
          <w:sz w:val="24"/>
        </w:rPr>
        <w:t xml:space="preserve">  GAL</w:t>
      </w:r>
    </w:p>
    <w:p w:rsidR="00A30676" w:rsidRPr="00991CB5" w:rsidRDefault="00A30676" w:rsidP="00A30676">
      <w:pPr>
        <w:overflowPunct w:val="0"/>
        <w:autoSpaceDE w:val="0"/>
        <w:autoSpaceDN w:val="0"/>
        <w:adjustRightInd w:val="0"/>
        <w:spacing w:before="120" w:after="120" w:line="240" w:lineRule="auto"/>
        <w:ind w:left="237"/>
        <w:jc w:val="left"/>
        <w:textAlignment w:val="baseline"/>
        <w:rPr>
          <w:rFonts w:cs="Times New Roman"/>
          <w:sz w:val="24"/>
        </w:rPr>
      </w:pPr>
      <w:r w:rsidRPr="00991CB5">
        <w:rPr>
          <w:rFonts w:cs="Times New Roman"/>
          <w:sz w:val="24"/>
        </w:rPr>
        <w:t>Nume/Prenume</w:t>
      </w:r>
      <w:r w:rsidRPr="00991CB5">
        <w:rPr>
          <w:bCs/>
          <w:sz w:val="24"/>
          <w:szCs w:val="24"/>
          <w:lang w:eastAsia="fr-FR"/>
        </w:rPr>
        <w:t xml:space="preserve"> …………………… </w:t>
      </w:r>
      <w:r w:rsidRPr="00991CB5">
        <w:rPr>
          <w:rFonts w:cs="Times New Roman"/>
          <w:sz w:val="24"/>
        </w:rPr>
        <w:t xml:space="preserve">Semnătura </w:t>
      </w:r>
      <w:proofErr w:type="spellStart"/>
      <w:r w:rsidRPr="00991CB5">
        <w:rPr>
          <w:bCs/>
          <w:sz w:val="24"/>
          <w:szCs w:val="24"/>
          <w:lang w:eastAsia="fr-FR"/>
        </w:rPr>
        <w:t>şi</w:t>
      </w:r>
      <w:proofErr w:type="spellEnd"/>
      <w:r w:rsidRPr="00991CB5">
        <w:rPr>
          <w:bCs/>
          <w:sz w:val="24"/>
          <w:szCs w:val="24"/>
          <w:lang w:eastAsia="fr-FR"/>
        </w:rPr>
        <w:t xml:space="preserve"> </w:t>
      </w:r>
      <w:proofErr w:type="spellStart"/>
      <w:r w:rsidRPr="00991CB5">
        <w:rPr>
          <w:bCs/>
          <w:sz w:val="24"/>
          <w:szCs w:val="24"/>
          <w:lang w:eastAsia="fr-FR"/>
        </w:rPr>
        <w:t>ştampila</w:t>
      </w:r>
      <w:proofErr w:type="spellEnd"/>
      <w:r w:rsidRPr="00991CB5">
        <w:rPr>
          <w:bCs/>
          <w:sz w:val="24"/>
          <w:szCs w:val="24"/>
          <w:lang w:eastAsia="fr-FR"/>
        </w:rPr>
        <w:t xml:space="preserve">   </w:t>
      </w:r>
      <w:r w:rsidRPr="00991CB5">
        <w:rPr>
          <w:bCs/>
          <w:sz w:val="24"/>
          <w:szCs w:val="24"/>
          <w:lang w:eastAsia="fr-FR"/>
        </w:rPr>
        <w:tab/>
      </w:r>
      <w:r w:rsidRPr="00991CB5">
        <w:rPr>
          <w:rFonts w:cs="Times New Roman"/>
          <w:sz w:val="24"/>
        </w:rPr>
        <w:t xml:space="preserve">           </w:t>
      </w:r>
      <w:r>
        <w:rPr>
          <w:rFonts w:cs="Times New Roman"/>
          <w:sz w:val="24"/>
        </w:rPr>
        <w:t xml:space="preserve">             </w:t>
      </w:r>
      <w:r w:rsidRPr="00991CB5">
        <w:rPr>
          <w:rFonts w:cs="Times New Roman"/>
          <w:sz w:val="24"/>
        </w:rPr>
        <w:t>DATA</w:t>
      </w:r>
      <w:r w:rsidRPr="00991CB5">
        <w:rPr>
          <w:bCs/>
          <w:sz w:val="24"/>
          <w:szCs w:val="24"/>
          <w:lang w:eastAsia="fr-FR"/>
        </w:rPr>
        <w:t>………..</w:t>
      </w:r>
    </w:p>
    <w:p w:rsidR="00A30676" w:rsidRPr="00991CB5" w:rsidRDefault="00A30676" w:rsidP="00A30676">
      <w:pPr>
        <w:overflowPunct w:val="0"/>
        <w:autoSpaceDE w:val="0"/>
        <w:autoSpaceDN w:val="0"/>
        <w:adjustRightInd w:val="0"/>
        <w:spacing w:before="120" w:after="120" w:line="240" w:lineRule="auto"/>
        <w:ind w:left="237"/>
        <w:jc w:val="left"/>
        <w:textAlignment w:val="baseline"/>
        <w:rPr>
          <w:rFonts w:cs="Times New Roman"/>
          <w:sz w:val="24"/>
        </w:rPr>
      </w:pPr>
    </w:p>
    <w:p w:rsidR="00A30676" w:rsidRPr="00991CB5" w:rsidRDefault="00A30676" w:rsidP="00A30676">
      <w:pPr>
        <w:overflowPunct w:val="0"/>
        <w:autoSpaceDE w:val="0"/>
        <w:autoSpaceDN w:val="0"/>
        <w:adjustRightInd w:val="0"/>
        <w:spacing w:before="120" w:after="120" w:line="240" w:lineRule="auto"/>
        <w:ind w:left="237"/>
        <w:jc w:val="left"/>
        <w:textAlignment w:val="baseline"/>
        <w:rPr>
          <w:rFonts w:cs="Times New Roman"/>
          <w:sz w:val="24"/>
          <w:szCs w:val="24"/>
          <w:lang w:val="en-US"/>
        </w:rPr>
      </w:pPr>
      <w:proofErr w:type="spellStart"/>
      <w:r w:rsidRPr="00991CB5">
        <w:rPr>
          <w:rFonts w:cs="Times New Roman"/>
          <w:sz w:val="24"/>
          <w:szCs w:val="24"/>
          <w:lang w:val="en-US"/>
        </w:rPr>
        <w:t>Verificat</w:t>
      </w:r>
      <w:proofErr w:type="spellEnd"/>
      <w:r w:rsidRPr="00991CB5">
        <w:rPr>
          <w:rFonts w:cs="Times New Roman"/>
          <w:sz w:val="24"/>
          <w:szCs w:val="24"/>
          <w:lang w:val="en-US"/>
        </w:rPr>
        <w:t xml:space="preserve"> </w:t>
      </w:r>
      <w:r w:rsidR="00124D53">
        <w:rPr>
          <w:bCs/>
          <w:sz w:val="24"/>
          <w:szCs w:val="24"/>
          <w:lang w:val="pt-BR" w:eastAsia="fr-FR"/>
        </w:rPr>
        <w:t>de: Expert 2</w:t>
      </w:r>
    </w:p>
    <w:p w:rsidR="00A30676" w:rsidRPr="00991CB5" w:rsidRDefault="00A30676" w:rsidP="00A30676">
      <w:pPr>
        <w:overflowPunct w:val="0"/>
        <w:autoSpaceDE w:val="0"/>
        <w:autoSpaceDN w:val="0"/>
        <w:adjustRightInd w:val="0"/>
        <w:spacing w:before="120" w:after="120" w:line="240" w:lineRule="auto"/>
        <w:ind w:left="237"/>
        <w:jc w:val="left"/>
        <w:textAlignment w:val="baseline"/>
        <w:rPr>
          <w:rFonts w:cs="Times New Roman"/>
          <w:sz w:val="24"/>
          <w:szCs w:val="24"/>
          <w:lang w:val="pt-BR"/>
        </w:rPr>
      </w:pPr>
      <w:r w:rsidRPr="00991CB5">
        <w:rPr>
          <w:rFonts w:cs="Times New Roman"/>
          <w:sz w:val="24"/>
          <w:szCs w:val="24"/>
          <w:lang w:val="pt-BR"/>
        </w:rPr>
        <w:t>Nume/Prenume …………………… Semnătura</w:t>
      </w:r>
      <w:r w:rsidRPr="00991CB5">
        <w:rPr>
          <w:rFonts w:cs="Times New Roman"/>
          <w:sz w:val="24"/>
          <w:szCs w:val="24"/>
          <w:lang w:val="pt-BR"/>
        </w:rPr>
        <w:tab/>
        <w:t xml:space="preserve">   </w:t>
      </w:r>
      <w:r w:rsidRPr="00991CB5">
        <w:rPr>
          <w:rFonts w:cs="Times New Roman"/>
          <w:sz w:val="24"/>
          <w:szCs w:val="24"/>
          <w:lang w:val="pt-BR"/>
        </w:rPr>
        <w:tab/>
        <w:t xml:space="preserve">                         DATA………..</w:t>
      </w:r>
    </w:p>
    <w:p w:rsidR="00A30676" w:rsidRPr="00991CB5" w:rsidRDefault="00A30676" w:rsidP="00A30676">
      <w:pPr>
        <w:overflowPunct w:val="0"/>
        <w:autoSpaceDE w:val="0"/>
        <w:autoSpaceDN w:val="0"/>
        <w:adjustRightInd w:val="0"/>
        <w:spacing w:before="120" w:after="120" w:line="240" w:lineRule="auto"/>
        <w:ind w:left="237"/>
        <w:jc w:val="left"/>
        <w:textAlignment w:val="baseline"/>
        <w:rPr>
          <w:rFonts w:cs="Times New Roman"/>
          <w:sz w:val="24"/>
          <w:szCs w:val="24"/>
          <w:lang w:val="pt-BR"/>
        </w:rPr>
      </w:pPr>
    </w:p>
    <w:p w:rsidR="00A30676" w:rsidRPr="00991CB5" w:rsidRDefault="00A30676" w:rsidP="00A30676">
      <w:pPr>
        <w:overflowPunct w:val="0"/>
        <w:autoSpaceDE w:val="0"/>
        <w:autoSpaceDN w:val="0"/>
        <w:adjustRightInd w:val="0"/>
        <w:spacing w:before="120" w:after="120" w:line="240" w:lineRule="auto"/>
        <w:ind w:left="237"/>
        <w:jc w:val="left"/>
        <w:textAlignment w:val="baseline"/>
        <w:rPr>
          <w:rFonts w:cs="Times New Roman"/>
          <w:sz w:val="24"/>
          <w:lang w:val="pt-BR"/>
        </w:rPr>
      </w:pPr>
      <w:r w:rsidRPr="00991CB5">
        <w:rPr>
          <w:rFonts w:cs="Times New Roman"/>
          <w:sz w:val="24"/>
          <w:lang w:val="pt-BR"/>
        </w:rPr>
        <w:t xml:space="preserve">Întocmit de: Expert </w:t>
      </w:r>
      <w:r w:rsidR="00124D53">
        <w:rPr>
          <w:bCs/>
          <w:sz w:val="24"/>
          <w:szCs w:val="24"/>
          <w:lang w:val="pt-BR" w:eastAsia="fr-FR"/>
        </w:rPr>
        <w:t>1</w:t>
      </w:r>
      <w:bookmarkStart w:id="3" w:name="_GoBack"/>
      <w:bookmarkEnd w:id="3"/>
      <w:r w:rsidRPr="00991CB5">
        <w:rPr>
          <w:bCs/>
          <w:sz w:val="24"/>
          <w:szCs w:val="24"/>
          <w:lang w:val="pt-BR" w:eastAsia="fr-FR"/>
        </w:rPr>
        <w:t xml:space="preserve">  </w:t>
      </w:r>
    </w:p>
    <w:p w:rsidR="00A30676" w:rsidRPr="00991CB5" w:rsidRDefault="00A30676" w:rsidP="00A30676">
      <w:pPr>
        <w:overflowPunct w:val="0"/>
        <w:autoSpaceDE w:val="0"/>
        <w:autoSpaceDN w:val="0"/>
        <w:adjustRightInd w:val="0"/>
        <w:spacing w:before="120" w:after="120" w:line="240" w:lineRule="auto"/>
        <w:ind w:left="237"/>
        <w:jc w:val="left"/>
        <w:textAlignment w:val="baseline"/>
        <w:rPr>
          <w:rFonts w:cs="Times New Roman"/>
          <w:sz w:val="24"/>
          <w:szCs w:val="24"/>
          <w:lang w:val="pt-BR"/>
        </w:rPr>
      </w:pPr>
      <w:r w:rsidRPr="00991CB5">
        <w:rPr>
          <w:rFonts w:cs="Times New Roman"/>
          <w:sz w:val="24"/>
          <w:szCs w:val="24"/>
          <w:lang w:val="pt-BR"/>
        </w:rPr>
        <w:t>Nume/Prenume …………………… Semnătura</w:t>
      </w:r>
      <w:r w:rsidRPr="00991CB5">
        <w:rPr>
          <w:rFonts w:cs="Times New Roman"/>
          <w:sz w:val="24"/>
          <w:szCs w:val="24"/>
          <w:lang w:val="pt-BR"/>
        </w:rPr>
        <w:tab/>
        <w:t xml:space="preserve">   </w:t>
      </w:r>
      <w:r w:rsidRPr="00991CB5">
        <w:rPr>
          <w:rFonts w:cs="Times New Roman"/>
          <w:sz w:val="24"/>
          <w:szCs w:val="24"/>
          <w:lang w:val="pt-BR"/>
        </w:rPr>
        <w:tab/>
        <w:t xml:space="preserve">                         DATA………..</w:t>
      </w:r>
    </w:p>
    <w:p w:rsidR="004A64D6" w:rsidRDefault="004A64D6" w:rsidP="004A64D6">
      <w:pPr>
        <w:spacing w:after="53" w:line="259" w:lineRule="auto"/>
        <w:jc w:val="left"/>
      </w:pPr>
    </w:p>
    <w:sectPr w:rsidR="004A6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7F80"/>
    <w:multiLevelType w:val="hybridMultilevel"/>
    <w:tmpl w:val="594AD3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41BE6"/>
    <w:multiLevelType w:val="hybridMultilevel"/>
    <w:tmpl w:val="E85E256A"/>
    <w:lvl w:ilvl="0" w:tplc="CDC69D10">
      <w:start w:val="1"/>
      <w:numFmt w:val="decimal"/>
      <w:lvlText w:val="%1."/>
      <w:lvlJc w:val="left"/>
      <w:pPr>
        <w:ind w:left="6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AE43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D6A7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4032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C08C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D899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F45D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FE77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6E9F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5E3AE1"/>
    <w:multiLevelType w:val="hybridMultilevel"/>
    <w:tmpl w:val="389AE588"/>
    <w:lvl w:ilvl="0" w:tplc="AF34DF40">
      <w:start w:val="1"/>
      <w:numFmt w:val="upperRoman"/>
      <w:lvlText w:val="%1."/>
      <w:lvlJc w:val="left"/>
      <w:pPr>
        <w:ind w:left="103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95" w:hanging="360"/>
      </w:pPr>
    </w:lvl>
    <w:lvl w:ilvl="2" w:tplc="0418001B" w:tentative="1">
      <w:start w:val="1"/>
      <w:numFmt w:val="lowerRoman"/>
      <w:lvlText w:val="%3."/>
      <w:lvlJc w:val="right"/>
      <w:pPr>
        <w:ind w:left="2115" w:hanging="180"/>
      </w:pPr>
    </w:lvl>
    <w:lvl w:ilvl="3" w:tplc="0418000F" w:tentative="1">
      <w:start w:val="1"/>
      <w:numFmt w:val="decimal"/>
      <w:lvlText w:val="%4."/>
      <w:lvlJc w:val="left"/>
      <w:pPr>
        <w:ind w:left="2835" w:hanging="360"/>
      </w:pPr>
    </w:lvl>
    <w:lvl w:ilvl="4" w:tplc="04180019" w:tentative="1">
      <w:start w:val="1"/>
      <w:numFmt w:val="lowerLetter"/>
      <w:lvlText w:val="%5."/>
      <w:lvlJc w:val="left"/>
      <w:pPr>
        <w:ind w:left="3555" w:hanging="360"/>
      </w:pPr>
    </w:lvl>
    <w:lvl w:ilvl="5" w:tplc="0418001B" w:tentative="1">
      <w:start w:val="1"/>
      <w:numFmt w:val="lowerRoman"/>
      <w:lvlText w:val="%6."/>
      <w:lvlJc w:val="right"/>
      <w:pPr>
        <w:ind w:left="4275" w:hanging="180"/>
      </w:pPr>
    </w:lvl>
    <w:lvl w:ilvl="6" w:tplc="0418000F" w:tentative="1">
      <w:start w:val="1"/>
      <w:numFmt w:val="decimal"/>
      <w:lvlText w:val="%7."/>
      <w:lvlJc w:val="left"/>
      <w:pPr>
        <w:ind w:left="4995" w:hanging="360"/>
      </w:pPr>
    </w:lvl>
    <w:lvl w:ilvl="7" w:tplc="04180019" w:tentative="1">
      <w:start w:val="1"/>
      <w:numFmt w:val="lowerLetter"/>
      <w:lvlText w:val="%8."/>
      <w:lvlJc w:val="left"/>
      <w:pPr>
        <w:ind w:left="5715" w:hanging="360"/>
      </w:pPr>
    </w:lvl>
    <w:lvl w:ilvl="8" w:tplc="0418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31C04D75"/>
    <w:multiLevelType w:val="hybridMultilevel"/>
    <w:tmpl w:val="240678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43FD3"/>
    <w:multiLevelType w:val="hybridMultilevel"/>
    <w:tmpl w:val="283251FC"/>
    <w:lvl w:ilvl="0" w:tplc="B6AA315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55" w:hanging="360"/>
      </w:pPr>
    </w:lvl>
    <w:lvl w:ilvl="2" w:tplc="0418001B" w:tentative="1">
      <w:start w:val="1"/>
      <w:numFmt w:val="lowerRoman"/>
      <w:lvlText w:val="%3."/>
      <w:lvlJc w:val="right"/>
      <w:pPr>
        <w:ind w:left="2475" w:hanging="180"/>
      </w:pPr>
    </w:lvl>
    <w:lvl w:ilvl="3" w:tplc="0418000F" w:tentative="1">
      <w:start w:val="1"/>
      <w:numFmt w:val="decimal"/>
      <w:lvlText w:val="%4."/>
      <w:lvlJc w:val="left"/>
      <w:pPr>
        <w:ind w:left="3195" w:hanging="360"/>
      </w:pPr>
    </w:lvl>
    <w:lvl w:ilvl="4" w:tplc="04180019" w:tentative="1">
      <w:start w:val="1"/>
      <w:numFmt w:val="lowerLetter"/>
      <w:lvlText w:val="%5."/>
      <w:lvlJc w:val="left"/>
      <w:pPr>
        <w:ind w:left="3915" w:hanging="360"/>
      </w:pPr>
    </w:lvl>
    <w:lvl w:ilvl="5" w:tplc="0418001B" w:tentative="1">
      <w:start w:val="1"/>
      <w:numFmt w:val="lowerRoman"/>
      <w:lvlText w:val="%6."/>
      <w:lvlJc w:val="right"/>
      <w:pPr>
        <w:ind w:left="4635" w:hanging="180"/>
      </w:pPr>
    </w:lvl>
    <w:lvl w:ilvl="6" w:tplc="0418000F" w:tentative="1">
      <w:start w:val="1"/>
      <w:numFmt w:val="decimal"/>
      <w:lvlText w:val="%7."/>
      <w:lvlJc w:val="left"/>
      <w:pPr>
        <w:ind w:left="5355" w:hanging="360"/>
      </w:pPr>
    </w:lvl>
    <w:lvl w:ilvl="7" w:tplc="04180019" w:tentative="1">
      <w:start w:val="1"/>
      <w:numFmt w:val="lowerLetter"/>
      <w:lvlText w:val="%8."/>
      <w:lvlJc w:val="left"/>
      <w:pPr>
        <w:ind w:left="6075" w:hanging="360"/>
      </w:pPr>
    </w:lvl>
    <w:lvl w:ilvl="8" w:tplc="0418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42E053A1"/>
    <w:multiLevelType w:val="hybridMultilevel"/>
    <w:tmpl w:val="029201FC"/>
    <w:lvl w:ilvl="0" w:tplc="9FE6DD60">
      <w:start w:val="5"/>
      <w:numFmt w:val="decimal"/>
      <w:lvlText w:val="%1"/>
      <w:lvlJc w:val="left"/>
      <w:pPr>
        <w:ind w:left="7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8614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2603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6285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30FE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929A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3C7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80A2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BC7D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2B0C07"/>
    <w:multiLevelType w:val="hybridMultilevel"/>
    <w:tmpl w:val="52C276B8"/>
    <w:lvl w:ilvl="0" w:tplc="E4E237B8">
      <w:start w:val="1"/>
      <w:numFmt w:val="decimal"/>
      <w:lvlText w:val="%1."/>
      <w:lvlJc w:val="left"/>
      <w:pPr>
        <w:ind w:left="1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B4D03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4604E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62F6C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20253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EAC5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9425D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349A6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A2724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1A73EC"/>
    <w:multiLevelType w:val="hybridMultilevel"/>
    <w:tmpl w:val="A572A6A2"/>
    <w:lvl w:ilvl="0" w:tplc="0C8EF57E">
      <w:start w:val="1"/>
      <w:numFmt w:val="upperRoman"/>
      <w:lvlText w:val="%1."/>
      <w:lvlJc w:val="left"/>
      <w:pPr>
        <w:ind w:left="1035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95" w:hanging="360"/>
      </w:pPr>
    </w:lvl>
    <w:lvl w:ilvl="2" w:tplc="0418001B" w:tentative="1">
      <w:start w:val="1"/>
      <w:numFmt w:val="lowerRoman"/>
      <w:lvlText w:val="%3."/>
      <w:lvlJc w:val="right"/>
      <w:pPr>
        <w:ind w:left="2115" w:hanging="180"/>
      </w:pPr>
    </w:lvl>
    <w:lvl w:ilvl="3" w:tplc="0418000F" w:tentative="1">
      <w:start w:val="1"/>
      <w:numFmt w:val="decimal"/>
      <w:lvlText w:val="%4."/>
      <w:lvlJc w:val="left"/>
      <w:pPr>
        <w:ind w:left="2835" w:hanging="360"/>
      </w:pPr>
    </w:lvl>
    <w:lvl w:ilvl="4" w:tplc="04180019" w:tentative="1">
      <w:start w:val="1"/>
      <w:numFmt w:val="lowerLetter"/>
      <w:lvlText w:val="%5."/>
      <w:lvlJc w:val="left"/>
      <w:pPr>
        <w:ind w:left="3555" w:hanging="360"/>
      </w:pPr>
    </w:lvl>
    <w:lvl w:ilvl="5" w:tplc="0418001B" w:tentative="1">
      <w:start w:val="1"/>
      <w:numFmt w:val="lowerRoman"/>
      <w:lvlText w:val="%6."/>
      <w:lvlJc w:val="right"/>
      <w:pPr>
        <w:ind w:left="4275" w:hanging="180"/>
      </w:pPr>
    </w:lvl>
    <w:lvl w:ilvl="6" w:tplc="0418000F" w:tentative="1">
      <w:start w:val="1"/>
      <w:numFmt w:val="decimal"/>
      <w:lvlText w:val="%7."/>
      <w:lvlJc w:val="left"/>
      <w:pPr>
        <w:ind w:left="4995" w:hanging="360"/>
      </w:pPr>
    </w:lvl>
    <w:lvl w:ilvl="7" w:tplc="04180019" w:tentative="1">
      <w:start w:val="1"/>
      <w:numFmt w:val="lowerLetter"/>
      <w:lvlText w:val="%8."/>
      <w:lvlJc w:val="left"/>
      <w:pPr>
        <w:ind w:left="5715" w:hanging="360"/>
      </w:pPr>
    </w:lvl>
    <w:lvl w:ilvl="8" w:tplc="0418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7CAA6ABB"/>
    <w:multiLevelType w:val="hybridMultilevel"/>
    <w:tmpl w:val="22E078A0"/>
    <w:lvl w:ilvl="0" w:tplc="BED0D92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95" w:hanging="360"/>
      </w:pPr>
    </w:lvl>
    <w:lvl w:ilvl="2" w:tplc="0418001B" w:tentative="1">
      <w:start w:val="1"/>
      <w:numFmt w:val="lowerRoman"/>
      <w:lvlText w:val="%3."/>
      <w:lvlJc w:val="right"/>
      <w:pPr>
        <w:ind w:left="2115" w:hanging="180"/>
      </w:pPr>
    </w:lvl>
    <w:lvl w:ilvl="3" w:tplc="0418000F" w:tentative="1">
      <w:start w:val="1"/>
      <w:numFmt w:val="decimal"/>
      <w:lvlText w:val="%4."/>
      <w:lvlJc w:val="left"/>
      <w:pPr>
        <w:ind w:left="2835" w:hanging="360"/>
      </w:pPr>
    </w:lvl>
    <w:lvl w:ilvl="4" w:tplc="04180019" w:tentative="1">
      <w:start w:val="1"/>
      <w:numFmt w:val="lowerLetter"/>
      <w:lvlText w:val="%5."/>
      <w:lvlJc w:val="left"/>
      <w:pPr>
        <w:ind w:left="3555" w:hanging="360"/>
      </w:pPr>
    </w:lvl>
    <w:lvl w:ilvl="5" w:tplc="0418001B" w:tentative="1">
      <w:start w:val="1"/>
      <w:numFmt w:val="lowerRoman"/>
      <w:lvlText w:val="%6."/>
      <w:lvlJc w:val="right"/>
      <w:pPr>
        <w:ind w:left="4275" w:hanging="180"/>
      </w:pPr>
    </w:lvl>
    <w:lvl w:ilvl="6" w:tplc="0418000F" w:tentative="1">
      <w:start w:val="1"/>
      <w:numFmt w:val="decimal"/>
      <w:lvlText w:val="%7."/>
      <w:lvlJc w:val="left"/>
      <w:pPr>
        <w:ind w:left="4995" w:hanging="360"/>
      </w:pPr>
    </w:lvl>
    <w:lvl w:ilvl="7" w:tplc="04180019" w:tentative="1">
      <w:start w:val="1"/>
      <w:numFmt w:val="lowerLetter"/>
      <w:lvlText w:val="%8."/>
      <w:lvlJc w:val="left"/>
      <w:pPr>
        <w:ind w:left="5715" w:hanging="360"/>
      </w:pPr>
    </w:lvl>
    <w:lvl w:ilvl="8" w:tplc="0418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2D"/>
    <w:rsid w:val="00040C46"/>
    <w:rsid w:val="000C7308"/>
    <w:rsid w:val="000F356B"/>
    <w:rsid w:val="00124D53"/>
    <w:rsid w:val="00291B2F"/>
    <w:rsid w:val="002C7C9E"/>
    <w:rsid w:val="0035342D"/>
    <w:rsid w:val="003829DF"/>
    <w:rsid w:val="00446E9F"/>
    <w:rsid w:val="004A64D6"/>
    <w:rsid w:val="00527612"/>
    <w:rsid w:val="00657753"/>
    <w:rsid w:val="0076171C"/>
    <w:rsid w:val="008A75D9"/>
    <w:rsid w:val="00A30676"/>
    <w:rsid w:val="00A70D45"/>
    <w:rsid w:val="00C70ADC"/>
    <w:rsid w:val="00D52C13"/>
    <w:rsid w:val="00DD546E"/>
    <w:rsid w:val="00EC33B9"/>
    <w:rsid w:val="00F0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91FA2"/>
  <w15:chartTrackingRefBased/>
  <w15:docId w15:val="{C0D7BE71-65B4-419E-94F5-EF0D833F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612"/>
    <w:pPr>
      <w:spacing w:after="5" w:line="249" w:lineRule="auto"/>
      <w:ind w:left="325" w:hanging="10"/>
      <w:jc w:val="both"/>
    </w:pPr>
    <w:rPr>
      <w:rFonts w:ascii="Calibri" w:eastAsia="Calibri" w:hAnsi="Calibri" w:cs="Calibri"/>
      <w:color w:val="000000"/>
      <w:lang w:eastAsia="ro-RO"/>
    </w:rPr>
  </w:style>
  <w:style w:type="paragraph" w:styleId="Titlu1">
    <w:name w:val="heading 1"/>
    <w:next w:val="Normal"/>
    <w:link w:val="Titlu1Caracter"/>
    <w:uiPriority w:val="9"/>
    <w:unhideWhenUsed/>
    <w:qFormat/>
    <w:rsid w:val="00040C46"/>
    <w:pPr>
      <w:keepNext/>
      <w:keepLines/>
      <w:spacing w:after="0"/>
      <w:ind w:left="315"/>
      <w:outlineLvl w:val="0"/>
    </w:pPr>
    <w:rPr>
      <w:rFonts w:ascii="Calibri" w:eastAsia="Calibri" w:hAnsi="Calibri" w:cs="Calibri"/>
      <w:b/>
      <w:i/>
      <w:color w:val="000000"/>
      <w:sz w:val="24"/>
      <w:lang w:eastAsia="ro-RO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446E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040C46"/>
    <w:rPr>
      <w:rFonts w:ascii="Calibri" w:eastAsia="Calibri" w:hAnsi="Calibri" w:cs="Calibri"/>
      <w:b/>
      <w:i/>
      <w:color w:val="000000"/>
      <w:sz w:val="24"/>
      <w:lang w:eastAsia="ro-RO"/>
    </w:rPr>
  </w:style>
  <w:style w:type="paragraph" w:styleId="Listparagraf">
    <w:name w:val="List Paragraph"/>
    <w:aliases w:val="Normal bullet 2"/>
    <w:basedOn w:val="Normal"/>
    <w:link w:val="ListparagrafCaracter"/>
    <w:uiPriority w:val="34"/>
    <w:qFormat/>
    <w:rsid w:val="00040C46"/>
    <w:pPr>
      <w:ind w:left="720"/>
      <w:contextualSpacing/>
    </w:pPr>
  </w:style>
  <w:style w:type="character" w:customStyle="1" w:styleId="ListparagrafCaracter">
    <w:name w:val="Listă paragraf Caracter"/>
    <w:aliases w:val="Normal bullet 2 Caracter"/>
    <w:link w:val="Listparagraf"/>
    <w:uiPriority w:val="34"/>
    <w:locked/>
    <w:rsid w:val="00040C46"/>
    <w:rPr>
      <w:rFonts w:ascii="Calibri" w:eastAsia="Calibri" w:hAnsi="Calibri" w:cs="Calibri"/>
      <w:color w:val="000000"/>
      <w:lang w:eastAsia="ro-RO"/>
    </w:rPr>
  </w:style>
  <w:style w:type="table" w:styleId="Tabelgril">
    <w:name w:val="Table Grid"/>
    <w:basedOn w:val="TabelNormal"/>
    <w:uiPriority w:val="59"/>
    <w:rsid w:val="00040C46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446E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o-RO"/>
    </w:rPr>
  </w:style>
  <w:style w:type="paragraph" w:customStyle="1" w:styleId="Normal1">
    <w:name w:val="Normal1"/>
    <w:rsid w:val="004A64D6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783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Baciu Cristian</dc:creator>
  <cp:keywords/>
  <dc:description/>
  <cp:lastModifiedBy>Vasile</cp:lastModifiedBy>
  <cp:revision>18</cp:revision>
  <dcterms:created xsi:type="dcterms:W3CDTF">2017-09-07T08:27:00Z</dcterms:created>
  <dcterms:modified xsi:type="dcterms:W3CDTF">2017-10-03T11:10:00Z</dcterms:modified>
</cp:coreProperties>
</file>